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B9" w:rsidRPr="005970B9" w:rsidRDefault="005970B9" w:rsidP="005970B9">
      <w:pPr>
        <w:spacing w:after="0" w:line="293" w:lineRule="atLeast"/>
        <w:jc w:val="center"/>
        <w:rPr>
          <w:rFonts w:ascii="Arial" w:eastAsia="Times New Roman" w:hAnsi="Arial" w:cs="Arial"/>
          <w:color w:val="000000"/>
          <w:sz w:val="23"/>
          <w:szCs w:val="23"/>
          <w:lang w:eastAsia="ru-RU"/>
        </w:rPr>
      </w:pPr>
      <w:r w:rsidRPr="005970B9">
        <w:rPr>
          <w:rFonts w:ascii="Arial" w:eastAsia="Times New Roman" w:hAnsi="Arial" w:cs="Arial"/>
          <w:b/>
          <w:bCs/>
          <w:color w:val="000000"/>
          <w:sz w:val="23"/>
          <w:szCs w:val="23"/>
          <w:bdr w:val="none" w:sz="0" w:space="0" w:color="auto" w:frame="1"/>
          <w:lang w:eastAsia="ru-RU"/>
        </w:rPr>
        <w:t>РЕШЕНИЕ</w:t>
      </w:r>
    </w:p>
    <w:p w:rsidR="005970B9" w:rsidRPr="005970B9" w:rsidRDefault="005970B9" w:rsidP="005970B9">
      <w:pPr>
        <w:spacing w:after="0" w:line="240" w:lineRule="auto"/>
        <w:rPr>
          <w:rFonts w:ascii="Times New Roman" w:eastAsia="Times New Roman" w:hAnsi="Times New Roman" w:cs="Times New Roman"/>
          <w:sz w:val="24"/>
          <w:szCs w:val="24"/>
          <w:lang w:eastAsia="ru-RU"/>
        </w:rPr>
      </w:pP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Именем Российской Федерации</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28 ноября 2019 года г.</w:t>
      </w:r>
      <w:r w:rsidRPr="005970B9">
        <w:rPr>
          <w:rFonts w:ascii="Arial" w:eastAsia="Times New Roman" w:hAnsi="Arial" w:cs="Arial"/>
          <w:b/>
          <w:bCs/>
          <w:color w:val="333333"/>
          <w:sz w:val="23"/>
          <w:szCs w:val="23"/>
          <w:bdr w:val="none" w:sz="0" w:space="0" w:color="auto" w:frame="1"/>
          <w:lang w:eastAsia="ru-RU"/>
        </w:rPr>
        <w:t> Казань</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Московский районный суд г.</w:t>
      </w:r>
      <w:r w:rsidRPr="005970B9">
        <w:rPr>
          <w:rFonts w:ascii="Arial" w:eastAsia="Times New Roman" w:hAnsi="Arial" w:cs="Arial"/>
          <w:b/>
          <w:bCs/>
          <w:color w:val="333333"/>
          <w:sz w:val="23"/>
          <w:szCs w:val="23"/>
          <w:bdr w:val="none" w:sz="0" w:space="0" w:color="auto" w:frame="1"/>
          <w:lang w:eastAsia="ru-RU"/>
        </w:rPr>
        <w:t> Казани </w:t>
      </w:r>
      <w:r w:rsidRPr="005970B9">
        <w:rPr>
          <w:rFonts w:ascii="Arial" w:eastAsia="Times New Roman" w:hAnsi="Arial" w:cs="Arial"/>
          <w:color w:val="000000"/>
          <w:sz w:val="23"/>
          <w:szCs w:val="23"/>
          <w:shd w:val="clear" w:color="auto" w:fill="FFFFFF"/>
          <w:lang w:eastAsia="ru-RU"/>
        </w:rPr>
        <w:t>Республики Татарстан в составе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председательствующего судьи </w:t>
      </w:r>
      <w:proofErr w:type="spellStart"/>
      <w:r w:rsidRPr="005970B9">
        <w:rPr>
          <w:rFonts w:ascii="Arial" w:eastAsia="Times New Roman" w:hAnsi="Arial" w:cs="Arial"/>
          <w:color w:val="000000"/>
          <w:sz w:val="23"/>
          <w:szCs w:val="23"/>
          <w:shd w:val="clear" w:color="auto" w:fill="FFFFFF"/>
          <w:lang w:eastAsia="ru-RU"/>
        </w:rPr>
        <w:t>Гумировой</w:t>
      </w:r>
      <w:proofErr w:type="spellEnd"/>
      <w:r w:rsidRPr="005970B9">
        <w:rPr>
          <w:rFonts w:ascii="Arial" w:eastAsia="Times New Roman" w:hAnsi="Arial" w:cs="Arial"/>
          <w:color w:val="000000"/>
          <w:sz w:val="23"/>
          <w:szCs w:val="23"/>
          <w:shd w:val="clear" w:color="auto" w:fill="FFFFFF"/>
          <w:lang w:eastAsia="ru-RU"/>
        </w:rPr>
        <w:t xml:space="preserve"> А.М.,</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при секретаре </w:t>
      </w:r>
      <w:proofErr w:type="spellStart"/>
      <w:r w:rsidRPr="005970B9">
        <w:rPr>
          <w:rFonts w:ascii="Arial" w:eastAsia="Times New Roman" w:hAnsi="Arial" w:cs="Arial"/>
          <w:color w:val="000000"/>
          <w:sz w:val="23"/>
          <w:szCs w:val="23"/>
          <w:shd w:val="clear" w:color="auto" w:fill="FFFFFF"/>
          <w:lang w:eastAsia="ru-RU"/>
        </w:rPr>
        <w:t>Абдрахмановой</w:t>
      </w:r>
      <w:proofErr w:type="spellEnd"/>
      <w:r w:rsidRPr="005970B9">
        <w:rPr>
          <w:rFonts w:ascii="Arial" w:eastAsia="Times New Roman" w:hAnsi="Arial" w:cs="Arial"/>
          <w:color w:val="000000"/>
          <w:sz w:val="23"/>
          <w:szCs w:val="23"/>
          <w:shd w:val="clear" w:color="auto" w:fill="FFFFFF"/>
          <w:lang w:eastAsia="ru-RU"/>
        </w:rPr>
        <w:t xml:space="preserve"> Л.Р.,</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исковому заявлению</w:t>
      </w:r>
      <w:r>
        <w:rPr>
          <w:rFonts w:ascii="Arial" w:eastAsia="Times New Roman" w:hAnsi="Arial" w:cs="Arial"/>
          <w:color w:val="000000"/>
          <w:sz w:val="23"/>
          <w:szCs w:val="23"/>
          <w:shd w:val="clear" w:color="auto" w:fill="FFFFFF"/>
          <w:lang w:eastAsia="ru-RU"/>
        </w:rPr>
        <w:t xml:space="preserve"> ФИО1</w:t>
      </w:r>
      <w:r w:rsidRPr="005970B9">
        <w:rPr>
          <w:rFonts w:ascii="Arial" w:eastAsia="Times New Roman" w:hAnsi="Arial" w:cs="Arial"/>
          <w:color w:val="000000"/>
          <w:sz w:val="23"/>
          <w:szCs w:val="23"/>
          <w:shd w:val="clear" w:color="auto" w:fill="FFFFFF"/>
          <w:lang w:eastAsia="ru-RU"/>
        </w:rPr>
        <w:t xml:space="preserve">а </w:t>
      </w:r>
      <w:proofErr w:type="spellStart"/>
      <w:r w:rsidRPr="005970B9">
        <w:rPr>
          <w:rFonts w:ascii="Arial" w:eastAsia="Times New Roman" w:hAnsi="Arial" w:cs="Arial"/>
          <w:color w:val="000000"/>
          <w:sz w:val="23"/>
          <w:szCs w:val="23"/>
          <w:shd w:val="clear" w:color="auto" w:fill="FFFFFF"/>
          <w:lang w:eastAsia="ru-RU"/>
        </w:rPr>
        <w:t>Ренара</w:t>
      </w:r>
      <w:proofErr w:type="spellEnd"/>
      <w:r w:rsidRPr="005970B9">
        <w:rPr>
          <w:rFonts w:ascii="Arial" w:eastAsia="Times New Roman" w:hAnsi="Arial" w:cs="Arial"/>
          <w:color w:val="000000"/>
          <w:sz w:val="23"/>
          <w:szCs w:val="23"/>
          <w:shd w:val="clear" w:color="auto" w:fill="FFFFFF"/>
          <w:lang w:eastAsia="ru-RU"/>
        </w:rPr>
        <w:t xml:space="preserve"> </w:t>
      </w:r>
      <w:proofErr w:type="spellStart"/>
      <w:r w:rsidRPr="005970B9">
        <w:rPr>
          <w:rFonts w:ascii="Arial" w:eastAsia="Times New Roman" w:hAnsi="Arial" w:cs="Arial"/>
          <w:color w:val="000000"/>
          <w:sz w:val="23"/>
          <w:szCs w:val="23"/>
          <w:shd w:val="clear" w:color="auto" w:fill="FFFFFF"/>
          <w:lang w:eastAsia="ru-RU"/>
        </w:rPr>
        <w:t>Султановича</w:t>
      </w:r>
      <w:proofErr w:type="spellEnd"/>
      <w:r w:rsidRPr="005970B9">
        <w:rPr>
          <w:rFonts w:ascii="Arial" w:eastAsia="Times New Roman" w:hAnsi="Arial" w:cs="Arial"/>
          <w:color w:val="000000"/>
          <w:sz w:val="23"/>
          <w:szCs w:val="23"/>
          <w:shd w:val="clear" w:color="auto" w:fill="FFFFFF"/>
          <w:lang w:eastAsia="ru-RU"/>
        </w:rPr>
        <w:t xml:space="preserve"> к Публичному акционерному обществу «</w:t>
      </w:r>
      <w:r>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shd w:val="clear" w:color="auto" w:fill="FFFFFF"/>
          <w:lang w:eastAsia="ru-RU"/>
        </w:rPr>
        <w:t>» о </w:t>
      </w:r>
      <w:r w:rsidRPr="005970B9">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5970B9">
        <w:rPr>
          <w:rFonts w:ascii="Arial" w:eastAsia="Times New Roman" w:hAnsi="Arial" w:cs="Arial"/>
          <w:b/>
          <w:bCs/>
          <w:color w:val="333333"/>
          <w:sz w:val="23"/>
          <w:szCs w:val="23"/>
          <w:bdr w:val="none" w:sz="0" w:space="0" w:color="auto" w:frame="1"/>
          <w:lang w:eastAsia="ru-RU"/>
        </w:rPr>
        <w:t> </w:t>
      </w:r>
      <w:r w:rsidRPr="005970B9">
        <w:rPr>
          <w:rFonts w:ascii="Arial" w:eastAsia="Times New Roman" w:hAnsi="Arial" w:cs="Arial"/>
          <w:color w:val="000000"/>
          <w:sz w:val="23"/>
          <w:szCs w:val="23"/>
          <w:shd w:val="clear" w:color="auto" w:fill="FFFFFF"/>
          <w:lang w:eastAsia="ru-RU"/>
        </w:rPr>
        <w:t>,</w:t>
      </w:r>
      <w:proofErr w:type="gramEnd"/>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p>
    <w:p w:rsidR="005970B9" w:rsidRPr="005970B9" w:rsidRDefault="005970B9" w:rsidP="005970B9">
      <w:pPr>
        <w:spacing w:after="0" w:line="293" w:lineRule="atLeast"/>
        <w:jc w:val="center"/>
        <w:rPr>
          <w:rFonts w:ascii="Arial" w:eastAsia="Times New Roman" w:hAnsi="Arial" w:cs="Arial"/>
          <w:color w:val="000000"/>
          <w:sz w:val="23"/>
          <w:szCs w:val="23"/>
          <w:lang w:eastAsia="ru-RU"/>
        </w:rPr>
      </w:pPr>
      <w:r w:rsidRPr="005970B9">
        <w:rPr>
          <w:rFonts w:ascii="Arial" w:eastAsia="Times New Roman" w:hAnsi="Arial" w:cs="Arial"/>
          <w:b/>
          <w:bCs/>
          <w:color w:val="000000"/>
          <w:sz w:val="23"/>
          <w:szCs w:val="23"/>
          <w:bdr w:val="none" w:sz="0" w:space="0" w:color="auto" w:frame="1"/>
          <w:lang w:eastAsia="ru-RU"/>
        </w:rPr>
        <w:t>УСТАНОВИЛ:</w:t>
      </w:r>
    </w:p>
    <w:p w:rsidR="005970B9" w:rsidRPr="005970B9" w:rsidRDefault="005970B9" w:rsidP="005970B9">
      <w:pPr>
        <w:spacing w:after="0" w:line="240" w:lineRule="auto"/>
        <w:rPr>
          <w:rFonts w:ascii="Times New Roman" w:eastAsia="Times New Roman" w:hAnsi="Times New Roman" w:cs="Times New Roman"/>
          <w:sz w:val="24"/>
          <w:szCs w:val="24"/>
          <w:lang w:eastAsia="ru-RU"/>
        </w:rPr>
      </w:pP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 xml:space="preserve"> Р.С. обратился в суд с иском к ПАО «</w:t>
      </w:r>
      <w:r>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shd w:val="clear" w:color="auto" w:fill="FFFFFF"/>
          <w:lang w:eastAsia="ru-RU"/>
        </w:rPr>
        <w:t>» о </w:t>
      </w:r>
      <w:r w:rsidRPr="005970B9">
        <w:rPr>
          <w:rFonts w:ascii="Arial" w:eastAsia="Times New Roman" w:hAnsi="Arial" w:cs="Arial"/>
          <w:b/>
          <w:bCs/>
          <w:color w:val="333333"/>
          <w:sz w:val="23"/>
          <w:szCs w:val="23"/>
          <w:bdr w:val="none" w:sz="0" w:space="0" w:color="auto" w:frame="1"/>
          <w:lang w:eastAsia="ru-RU"/>
        </w:rPr>
        <w:t>защите прав потребителей </w:t>
      </w:r>
      <w:r w:rsidRPr="005970B9">
        <w:rPr>
          <w:rFonts w:ascii="Arial" w:eastAsia="Times New Roman" w:hAnsi="Arial" w:cs="Arial"/>
          <w:color w:val="000000"/>
          <w:sz w:val="23"/>
          <w:szCs w:val="23"/>
          <w:shd w:val="clear" w:color="auto" w:fill="FFFFFF"/>
          <w:lang w:eastAsia="ru-RU"/>
        </w:rPr>
        <w:t>, в обоснование которого указал, что между истцом и банком заключен договор кредитования от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 В соответствии с пунктом 17 кредитного договора выдача кредита осуществлена путем открытия ответчиком текущего счета №, с установлением лимита кредитования по счету 200000 рублей, выдачи кредитной карты и ПИН-конверта. Размер минимального обязательного платежа составил 14022 рубля. Срок кредитования - 36 месяцев. В рамках кредитного лимита истцом получен кредит в размере 53000 рублей. Однако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при снятии наличных денежных средств ответчиком с истца удержали комиссию в размере 3609 рублей 39 копеек. Таким образом, фактически полученный размер кредитных денежных средств составил 49390 рублей 61 копейку. Кроме того, ответчиком при выдаче кредита были удержаны комиссии: за услугу «Персональная линия», которая заключается в возможности получить консультацию по телефону горячей линии (плата за данную услугу составляет 150 рублей единовременно); за услугу юридические консультации от ООО «Юридические решения» (плата за данную услугу составляет 8000 рублей единовременно). Взимание ответчиком комиссий за выдачу денежных средств, а также за дополнительные услуги является незаконным и нарушает его </w:t>
      </w:r>
      <w:r w:rsidRPr="005970B9">
        <w:rPr>
          <w:rFonts w:ascii="Arial" w:eastAsia="Times New Roman" w:hAnsi="Arial" w:cs="Arial"/>
          <w:b/>
          <w:bCs/>
          <w:color w:val="333333"/>
          <w:sz w:val="23"/>
          <w:szCs w:val="23"/>
          <w:bdr w:val="none" w:sz="0" w:space="0" w:color="auto" w:frame="1"/>
          <w:lang w:eastAsia="ru-RU"/>
        </w:rPr>
        <w:t>права </w:t>
      </w:r>
      <w:r w:rsidRPr="005970B9">
        <w:rPr>
          <w:rFonts w:ascii="Arial" w:eastAsia="Times New Roman" w:hAnsi="Arial" w:cs="Arial"/>
          <w:color w:val="000000"/>
          <w:sz w:val="23"/>
          <w:szCs w:val="23"/>
          <w:shd w:val="clear" w:color="auto" w:fill="FFFFFF"/>
          <w:lang w:eastAsia="ru-RU"/>
        </w:rPr>
        <w:t>и законные интересы. Кроме того, заявление на подключение услуги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которое было предоставлено истцу для подписания ответчиком, как и сам кредитный договор, было составлено машинописным способом по заранее установленной типовой форме. Вследствие этого истец был лишен возможности отказаться от данной услуги и вообще хоть как-то повлиять на их содержание. Банковская карта на материальном носителе не выдавалась, как и реквизиты карты, необходимые для ее использования. Таким образом, усл</w:t>
      </w:r>
      <w:bookmarkStart w:id="0" w:name="_GoBack"/>
      <w:bookmarkEnd w:id="0"/>
      <w:r w:rsidRPr="005970B9">
        <w:rPr>
          <w:rFonts w:ascii="Arial" w:eastAsia="Times New Roman" w:hAnsi="Arial" w:cs="Arial"/>
          <w:color w:val="000000"/>
          <w:sz w:val="23"/>
          <w:szCs w:val="23"/>
          <w:shd w:val="clear" w:color="auto" w:fill="FFFFFF"/>
          <w:lang w:eastAsia="ru-RU"/>
        </w:rPr>
        <w:t>уга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фактически не предоставлена ответчиком. Просит суд признать недействительными условия договора кредитования от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 о взимании с заемщика комиссий за снятие наличных денежных средств в размере 3609 рублей 39 копеек, за услугу «Персональная линия» в размере 150 рублей, услугу юридические консультации от ООО «Юридические решения» в размере 8000 рублей и за услугу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в размере 41000 рублей. Применить последствия недействительности сделки, установленные пунктом 2 статьи </w:t>
      </w:r>
      <w:hyperlink r:id="rId5"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5970B9">
          <w:rPr>
            <w:rFonts w:ascii="Arial" w:eastAsia="Times New Roman" w:hAnsi="Arial" w:cs="Arial"/>
            <w:color w:val="8859A8"/>
            <w:sz w:val="23"/>
            <w:szCs w:val="23"/>
            <w:u w:val="single"/>
            <w:bdr w:val="none" w:sz="0" w:space="0" w:color="auto" w:frame="1"/>
            <w:lang w:eastAsia="ru-RU"/>
          </w:rPr>
          <w:t>167</w:t>
        </w:r>
      </w:hyperlink>
      <w:r w:rsidRPr="005970B9">
        <w:rPr>
          <w:rFonts w:ascii="Arial" w:eastAsia="Times New Roman" w:hAnsi="Arial" w:cs="Arial"/>
          <w:color w:val="000000"/>
          <w:sz w:val="23"/>
          <w:szCs w:val="23"/>
          <w:shd w:val="clear" w:color="auto" w:fill="FFFFFF"/>
          <w:lang w:eastAsia="ru-RU"/>
        </w:rPr>
        <w:t xml:space="preserve"> Гражданского кодекса Российской Федерации. Взыскать с ответчика в пользу истца денежные средства в размере 51120 рублей 65 копеек; компенсацию морального вреда в размере 10000 рублей; расходы на оплату услуг представителя в </w:t>
      </w:r>
      <w:r w:rsidRPr="005970B9">
        <w:rPr>
          <w:rFonts w:ascii="Arial" w:eastAsia="Times New Roman" w:hAnsi="Arial" w:cs="Arial"/>
          <w:color w:val="000000"/>
          <w:sz w:val="23"/>
          <w:szCs w:val="23"/>
          <w:shd w:val="clear" w:color="auto" w:fill="FFFFFF"/>
          <w:lang w:eastAsia="ru-RU"/>
        </w:rPr>
        <w:lastRenderedPageBreak/>
        <w:t>размере 10000 рублей; штраф в размере 50% от присужденной суммы.</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Входе судебного разбирательства истец исковые требования уточнил, просил суд признать недействительными условия договора кредитования от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 о взимании с заемщика комиссий за снятие наличных денежных средств в размере 3609 рублей 39 копеек, за услугу «Персональная линия» в размере 150 рублей, услугу юридические консультации от ООО «Юридические решения» в размере 8000 рублей и за услугу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в размере 41000 рублей. Применить последствия недействительности сделки, установленные пунктом 2 статьи </w:t>
      </w:r>
      <w:hyperlink r:id="rId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5970B9">
          <w:rPr>
            <w:rFonts w:ascii="Arial" w:eastAsia="Times New Roman" w:hAnsi="Arial" w:cs="Arial"/>
            <w:color w:val="8859A8"/>
            <w:sz w:val="23"/>
            <w:szCs w:val="23"/>
            <w:u w:val="single"/>
            <w:bdr w:val="none" w:sz="0" w:space="0" w:color="auto" w:frame="1"/>
            <w:lang w:eastAsia="ru-RU"/>
          </w:rPr>
          <w:t>167</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Взыскать с ответчика в пользу истца денежные средства в размере 135 151 рубля 91 копейки; компенсацию морального вреда в размере 10000 рублей; расходы на оплату услуг представителя в размере 10000 рублей; штраф в размере 50% от присужденной суммы.</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Истец в судебное заседание явился, доводы искового заявления с учетом уточнения поддержал.</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Представитель истца доводы искового заявления с учетом уточнения поддержал.</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proofErr w:type="gramStart"/>
      <w:r w:rsidRPr="005970B9">
        <w:rPr>
          <w:rFonts w:ascii="Arial" w:eastAsia="Times New Roman" w:hAnsi="Arial" w:cs="Arial"/>
          <w:color w:val="000000"/>
          <w:sz w:val="23"/>
          <w:szCs w:val="23"/>
          <w:shd w:val="clear" w:color="auto" w:fill="FFFFFF"/>
          <w:lang w:eastAsia="ru-RU"/>
        </w:rPr>
        <w:t>Представитель ПАО «</w:t>
      </w:r>
      <w:r>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shd w:val="clear" w:color="auto" w:fill="FFFFFF"/>
          <w:lang w:eastAsia="ru-RU"/>
        </w:rPr>
        <w:t>» в судебное заседание не явился, о месте и времени судебного заседания извещен надлежащим образом, ходатайствовал о рассмотрении дела без его участия, просил в иске отказать по основаниям, изложенным в письменных возражениях на иск, указав, что между истцом и ответчиком был заключен кредитный договор №, в рамках указанного кредитного договора истцу открыт счет №. Договор, заключенный между сторонами, по своему содержанию</w:t>
      </w:r>
      <w:proofErr w:type="gramEnd"/>
      <w:r w:rsidRPr="005970B9">
        <w:rPr>
          <w:rFonts w:ascii="Arial" w:eastAsia="Times New Roman" w:hAnsi="Arial" w:cs="Arial"/>
          <w:color w:val="000000"/>
          <w:sz w:val="23"/>
          <w:szCs w:val="23"/>
          <w:shd w:val="clear" w:color="auto" w:fill="FFFFFF"/>
          <w:lang w:eastAsia="ru-RU"/>
        </w:rPr>
        <w:t xml:space="preserve"> является смешанным, содержащим элементы кредитного договора и банковского счета.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в соответствии с согласием истца на дополнительные услуги и заявлением на открытие текущего банковского счета истцу был открыт банковский счет № по тарифному плану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Истец, не смотря на поставленную галочку напротив графы «Согласие на оформление услуги «выпуск дебетовой карты «Тарифный план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пакет №», имел возможность отметить галочкой графу «Отказываюсь от оформления услуги» и поставить подпись. Доказательства того, что истец не имел возможности поставить собственноручно отметку в иной графе не представлено. В случае несогласия с какими-либо условиями, клиент имеет возможность отказаться от предоставления кредита до окончательного заключения договора. Оформление дебетовой карты по тарифному плану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 это услуга, которая оказывается банком на платной основе. Клиент добровольно оформил дебетовую карту по тарифному плану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xml:space="preserve">», которая предлагалась ПАО КБ «Восточный». Доказательств </w:t>
      </w:r>
      <w:proofErr w:type="gramStart"/>
      <w:r w:rsidRPr="005970B9">
        <w:rPr>
          <w:rFonts w:ascii="Arial" w:eastAsia="Times New Roman" w:hAnsi="Arial" w:cs="Arial"/>
          <w:color w:val="000000"/>
          <w:sz w:val="23"/>
          <w:szCs w:val="23"/>
          <w:shd w:val="clear" w:color="auto" w:fill="FFFFFF"/>
          <w:lang w:eastAsia="ru-RU"/>
        </w:rPr>
        <w:t>обратного</w:t>
      </w:r>
      <w:proofErr w:type="gramEnd"/>
      <w:r w:rsidRPr="005970B9">
        <w:rPr>
          <w:rFonts w:ascii="Arial" w:eastAsia="Times New Roman" w:hAnsi="Arial" w:cs="Arial"/>
          <w:color w:val="000000"/>
          <w:sz w:val="23"/>
          <w:szCs w:val="23"/>
          <w:shd w:val="clear" w:color="auto" w:fill="FFFFFF"/>
          <w:lang w:eastAsia="ru-RU"/>
        </w:rPr>
        <w:t xml:space="preserve"> клиент не представил. Плата за услугу «выпуск дебетовой карты «Тарифный план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xml:space="preserve">» пакет №» составляет 41000 рублей, внесение платы осуществляется в рассрочку и уплачивается на счет №. С данными условиями истец был ознакомлен и согласен, что подтверждается его собственноручной подписью. Клиент не присоединялся отдельно к программе страхования, программа страхования входит в пакет услуг, и отказаться только от программы страхования клиент не может. Относительно оплаты сертификата на оказание услуги дистанционной юридической помощи «Семейный» на сумму 8000 рублей, истец по личному волеизъявлению приобрел сертификат на юридические услуги в ООО «Юридические решения» путем оплаты данного сертификата за счет кредитных денежных средств. Доказательств понуждения истца со стороны банка к приобретению сертификатов не представлено. Относительно оплаты услуги «Персональная линия» на сумму 150 рублей, согласие на оплату оспариваемой услуги выражено в письменной форме и подтверждается собственноручной подписью истца. Услуга исполнена ответчиком в полном объеме. При проведении безналичных операций по расчету за товары и услуги комиссия не взимается, что подтверждается тарифами банка. Таким образом, до истца была </w:t>
      </w:r>
      <w:r w:rsidRPr="005970B9">
        <w:rPr>
          <w:rFonts w:ascii="Arial" w:eastAsia="Times New Roman" w:hAnsi="Arial" w:cs="Arial"/>
          <w:color w:val="000000"/>
          <w:sz w:val="23"/>
          <w:szCs w:val="23"/>
          <w:shd w:val="clear" w:color="auto" w:fill="FFFFFF"/>
          <w:lang w:eastAsia="ru-RU"/>
        </w:rPr>
        <w:lastRenderedPageBreak/>
        <w:t xml:space="preserve">доведена информация о размере комиссии за снятие наличных денежных средств и возможности пользоваться лимитом кредитования без уплаты комиссии. Доказательств </w:t>
      </w:r>
      <w:proofErr w:type="gramStart"/>
      <w:r w:rsidRPr="005970B9">
        <w:rPr>
          <w:rFonts w:ascii="Arial" w:eastAsia="Times New Roman" w:hAnsi="Arial" w:cs="Arial"/>
          <w:color w:val="000000"/>
          <w:sz w:val="23"/>
          <w:szCs w:val="23"/>
          <w:shd w:val="clear" w:color="auto" w:fill="FFFFFF"/>
          <w:lang w:eastAsia="ru-RU"/>
        </w:rPr>
        <w:t>обратного</w:t>
      </w:r>
      <w:proofErr w:type="gramEnd"/>
      <w:r w:rsidRPr="005970B9">
        <w:rPr>
          <w:rFonts w:ascii="Arial" w:eastAsia="Times New Roman" w:hAnsi="Arial" w:cs="Arial"/>
          <w:color w:val="000000"/>
          <w:sz w:val="23"/>
          <w:szCs w:val="23"/>
          <w:shd w:val="clear" w:color="auto" w:fill="FFFFFF"/>
          <w:lang w:eastAsia="ru-RU"/>
        </w:rPr>
        <w:t xml:space="preserve"> истец не представил. Требования истца о возмещении морального вреда и о взыскании расходов на оплату услуг представителя считает необоснованными. В удовлетворении требований просит отказать в полном объеме.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Выслушав пояснения лиц, участвующих в деле, исследовав материалы дела, оценив собранные по делу доказательства в соответствии со статьей </w:t>
      </w:r>
      <w:hyperlink r:id="rId7" w:tgtFrame="_blank" w:tooltip="ГПК РФ &gt;  Раздел I. Общие положения &gt; Глава 6. Доказательства и доказывание &gt; Статья 67. Оценка доказательств" w:history="1">
        <w:r w:rsidRPr="005970B9">
          <w:rPr>
            <w:rFonts w:ascii="Arial" w:eastAsia="Times New Roman" w:hAnsi="Arial" w:cs="Arial"/>
            <w:color w:val="8859A8"/>
            <w:sz w:val="23"/>
            <w:szCs w:val="23"/>
            <w:u w:val="single"/>
            <w:bdr w:val="none" w:sz="0" w:space="0" w:color="auto" w:frame="1"/>
            <w:lang w:eastAsia="ru-RU"/>
          </w:rPr>
          <w:t>67</w:t>
        </w:r>
      </w:hyperlink>
      <w:r w:rsidRPr="005970B9">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 находит исковые требования не подлежащими удовлетворению по следующим основаниям.</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соответствии с пунктом 1 статьи 16 Закона Российской Федерации от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 «О </w:t>
      </w:r>
      <w:r w:rsidRPr="005970B9">
        <w:rPr>
          <w:rFonts w:ascii="Arial" w:eastAsia="Times New Roman" w:hAnsi="Arial" w:cs="Arial"/>
          <w:b/>
          <w:bCs/>
          <w:color w:val="333333"/>
          <w:sz w:val="23"/>
          <w:szCs w:val="23"/>
          <w:bdr w:val="none" w:sz="0" w:space="0" w:color="auto" w:frame="1"/>
          <w:lang w:eastAsia="ru-RU"/>
        </w:rPr>
        <w:t>защите прав потребителей </w:t>
      </w:r>
      <w:r w:rsidRPr="005970B9">
        <w:rPr>
          <w:rFonts w:ascii="Arial" w:eastAsia="Times New Roman" w:hAnsi="Arial" w:cs="Arial"/>
          <w:color w:val="000000"/>
          <w:sz w:val="23"/>
          <w:szCs w:val="23"/>
          <w:shd w:val="clear" w:color="auto" w:fill="FFFFFF"/>
          <w:lang w:eastAsia="ru-RU"/>
        </w:rPr>
        <w:t>» условия договора, ущемляющие </w:t>
      </w:r>
      <w:r w:rsidRPr="005970B9">
        <w:rPr>
          <w:rFonts w:ascii="Arial" w:eastAsia="Times New Roman" w:hAnsi="Arial" w:cs="Arial"/>
          <w:b/>
          <w:bCs/>
          <w:color w:val="333333"/>
          <w:sz w:val="23"/>
          <w:szCs w:val="23"/>
          <w:bdr w:val="none" w:sz="0" w:space="0" w:color="auto" w:frame="1"/>
          <w:lang w:eastAsia="ru-RU"/>
        </w:rPr>
        <w:t>права потребителя </w:t>
      </w:r>
      <w:r w:rsidRPr="005970B9">
        <w:rPr>
          <w:rFonts w:ascii="Arial" w:eastAsia="Times New Roman" w:hAnsi="Arial" w:cs="Arial"/>
          <w:color w:val="000000"/>
          <w:sz w:val="23"/>
          <w:szCs w:val="23"/>
          <w:shd w:val="clear" w:color="auto" w:fill="FFFFFF"/>
          <w:lang w:eastAsia="ru-RU"/>
        </w:rPr>
        <w:t>по сравнению с правилами, установленными законами или иными правовыми актами Российской Федерации в области </w:t>
      </w:r>
      <w:r w:rsidRPr="005970B9">
        <w:rPr>
          <w:rFonts w:ascii="Arial" w:eastAsia="Times New Roman" w:hAnsi="Arial" w:cs="Arial"/>
          <w:b/>
          <w:bCs/>
          <w:color w:val="333333"/>
          <w:sz w:val="23"/>
          <w:szCs w:val="23"/>
          <w:bdr w:val="none" w:sz="0" w:space="0" w:color="auto" w:frame="1"/>
          <w:lang w:eastAsia="ru-RU"/>
        </w:rPr>
        <w:t>защиты прав потребителей </w:t>
      </w:r>
      <w:r w:rsidRPr="005970B9">
        <w:rPr>
          <w:rFonts w:ascii="Arial" w:eastAsia="Times New Roman" w:hAnsi="Arial" w:cs="Arial"/>
          <w:color w:val="000000"/>
          <w:sz w:val="23"/>
          <w:szCs w:val="23"/>
          <w:shd w:val="clear" w:color="auto" w:fill="FFFFFF"/>
          <w:lang w:eastAsia="ru-RU"/>
        </w:rPr>
        <w:t>, признаются недействительными.</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Кроме того, на основании пункта 1 статьи </w:t>
      </w:r>
      <w:hyperlink r:id="rId8" w:anchor="BBK0MVHME1g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0. Информация о товарах (работах, услугах)" w:history="1">
        <w:r w:rsidRPr="005970B9">
          <w:rPr>
            <w:rFonts w:ascii="Arial" w:eastAsia="Times New Roman" w:hAnsi="Arial" w:cs="Arial"/>
            <w:color w:val="8859A8"/>
            <w:sz w:val="23"/>
            <w:szCs w:val="23"/>
            <w:u w:val="single"/>
            <w:bdr w:val="none" w:sz="0" w:space="0" w:color="auto" w:frame="1"/>
            <w:lang w:eastAsia="ru-RU"/>
          </w:rPr>
          <w:t>10</w:t>
        </w:r>
      </w:hyperlink>
      <w:r w:rsidRPr="005970B9">
        <w:rPr>
          <w:rFonts w:ascii="Arial" w:eastAsia="Times New Roman" w:hAnsi="Arial" w:cs="Arial"/>
          <w:color w:val="000000"/>
          <w:sz w:val="23"/>
          <w:szCs w:val="23"/>
          <w:shd w:val="clear" w:color="auto" w:fill="FFFFFF"/>
          <w:lang w:eastAsia="ru-RU"/>
        </w:rPr>
        <w:t> Закона РФ «О </w:t>
      </w:r>
      <w:r w:rsidRPr="005970B9">
        <w:rPr>
          <w:rFonts w:ascii="Arial" w:eastAsia="Times New Roman" w:hAnsi="Arial" w:cs="Arial"/>
          <w:b/>
          <w:bCs/>
          <w:color w:val="333333"/>
          <w:sz w:val="23"/>
          <w:szCs w:val="23"/>
          <w:bdr w:val="none" w:sz="0" w:space="0" w:color="auto" w:frame="1"/>
          <w:lang w:eastAsia="ru-RU"/>
        </w:rPr>
        <w:t>защите прав потребителей </w:t>
      </w:r>
      <w:r w:rsidRPr="005970B9">
        <w:rPr>
          <w:rFonts w:ascii="Arial" w:eastAsia="Times New Roman" w:hAnsi="Arial" w:cs="Arial"/>
          <w:color w:val="000000"/>
          <w:sz w:val="23"/>
          <w:szCs w:val="23"/>
          <w:shd w:val="clear" w:color="auto" w:fill="FFFFFF"/>
          <w:lang w:eastAsia="ru-RU"/>
        </w:rPr>
        <w:t>» исполнитель обязан своевременно предоставлять </w:t>
      </w:r>
      <w:r w:rsidRPr="005970B9">
        <w:rPr>
          <w:rFonts w:ascii="Arial" w:eastAsia="Times New Roman" w:hAnsi="Arial" w:cs="Arial"/>
          <w:b/>
          <w:bCs/>
          <w:color w:val="333333"/>
          <w:sz w:val="23"/>
          <w:szCs w:val="23"/>
          <w:bdr w:val="none" w:sz="0" w:space="0" w:color="auto" w:frame="1"/>
          <w:lang w:eastAsia="ru-RU"/>
        </w:rPr>
        <w:t>потребителю </w:t>
      </w:r>
      <w:r w:rsidRPr="005970B9">
        <w:rPr>
          <w:rFonts w:ascii="Arial" w:eastAsia="Times New Roman" w:hAnsi="Arial" w:cs="Arial"/>
          <w:color w:val="000000"/>
          <w:sz w:val="23"/>
          <w:szCs w:val="23"/>
          <w:shd w:val="clear" w:color="auto" w:fill="FFFFFF"/>
          <w:lang w:eastAsia="ru-RU"/>
        </w:rPr>
        <w:t>необходимую и достоверную информацию об услугах, обеспечивающую возможность их правильного выбора. Информация об услугах в обязательном порядке должна содержать цену в рублях и условия приобретения услуг.</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Согласно пункту 1 статьи </w:t>
      </w:r>
      <w:hyperlink r:id="rId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5970B9">
          <w:rPr>
            <w:rFonts w:ascii="Arial" w:eastAsia="Times New Roman" w:hAnsi="Arial" w:cs="Arial"/>
            <w:color w:val="8859A8"/>
            <w:sz w:val="23"/>
            <w:szCs w:val="23"/>
            <w:u w:val="single"/>
            <w:bdr w:val="none" w:sz="0" w:space="0" w:color="auto" w:frame="1"/>
            <w:lang w:eastAsia="ru-RU"/>
          </w:rPr>
          <w:t>167</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proofErr w:type="gramStart"/>
      <w:r w:rsidRPr="005970B9">
        <w:rPr>
          <w:rFonts w:ascii="Arial" w:eastAsia="Times New Roman" w:hAnsi="Arial" w:cs="Arial"/>
          <w:color w:val="000000"/>
          <w:sz w:val="23"/>
          <w:szCs w:val="23"/>
          <w:shd w:val="clear" w:color="auto" w:fill="FFFFFF"/>
          <w:lang w:eastAsia="ru-RU"/>
        </w:rPr>
        <w:t>Пунктом 1 статьи </w:t>
      </w:r>
      <w:hyperlink r:id="rId1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8. Недействительность сделки, совершенной под влиянием существенного заблуждения" w:history="1">
        <w:r w:rsidRPr="005970B9">
          <w:rPr>
            <w:rFonts w:ascii="Arial" w:eastAsia="Times New Roman" w:hAnsi="Arial" w:cs="Arial"/>
            <w:color w:val="8859A8"/>
            <w:sz w:val="23"/>
            <w:szCs w:val="23"/>
            <w:u w:val="single"/>
            <w:bdr w:val="none" w:sz="0" w:space="0" w:color="auto" w:frame="1"/>
            <w:lang w:eastAsia="ru-RU"/>
          </w:rPr>
          <w:t>178</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предусмотрено, что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roofErr w:type="gramEnd"/>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силу подпункта 5 пункта 2 статьи </w:t>
      </w:r>
      <w:hyperlink r:id="rId1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8. Недействительность сделки, совершенной под влиянием существенного заблуждения" w:history="1">
        <w:r w:rsidRPr="005970B9">
          <w:rPr>
            <w:rFonts w:ascii="Arial" w:eastAsia="Times New Roman" w:hAnsi="Arial" w:cs="Arial"/>
            <w:color w:val="8859A8"/>
            <w:sz w:val="23"/>
            <w:szCs w:val="23"/>
            <w:u w:val="single"/>
            <w:bdr w:val="none" w:sz="0" w:space="0" w:color="auto" w:frame="1"/>
            <w:lang w:eastAsia="ru-RU"/>
          </w:rPr>
          <w:t>178</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заблуждение предполагается достаточно существенным, в частности, если: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Согласно статье </w:t>
      </w:r>
      <w:hyperlink r:id="rId12"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sidRPr="005970B9">
          <w:rPr>
            <w:rFonts w:ascii="Arial" w:eastAsia="Times New Roman" w:hAnsi="Arial" w:cs="Arial"/>
            <w:color w:val="8859A8"/>
            <w:sz w:val="23"/>
            <w:szCs w:val="23"/>
            <w:u w:val="single"/>
            <w:bdr w:val="none" w:sz="0" w:space="0" w:color="auto" w:frame="1"/>
            <w:lang w:eastAsia="ru-RU"/>
          </w:rPr>
          <w:t>421</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w:t>
      </w:r>
      <w:hyperlink r:id="rId13"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2. Договор и закон" w:history="1">
        <w:r w:rsidRPr="005970B9">
          <w:rPr>
            <w:rFonts w:ascii="Arial" w:eastAsia="Times New Roman" w:hAnsi="Arial" w:cs="Arial"/>
            <w:color w:val="8859A8"/>
            <w:sz w:val="23"/>
            <w:szCs w:val="23"/>
            <w:u w:val="single"/>
            <w:bdr w:val="none" w:sz="0" w:space="0" w:color="auto" w:frame="1"/>
            <w:lang w:eastAsia="ru-RU"/>
          </w:rPr>
          <w:t>422</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соответствии со статьей </w:t>
      </w:r>
      <w:hyperlink r:id="rId14" w:tgtFrame="_blank" w:tooltip="ГК РФ &gt;  Раздел III. Общая часть обязательственного &lt;span class=&quot;snippet_equal&quot;&gt; права &lt;/span&gt; &gt; Подраздел 2. Общие положения о договоре &gt; Глава 29. Изменение и расторжение договора &gt; Статья 450. Основания изменения и расторжения договора" w:history="1">
        <w:r w:rsidRPr="005970B9">
          <w:rPr>
            <w:rFonts w:ascii="Arial" w:eastAsia="Times New Roman" w:hAnsi="Arial" w:cs="Arial"/>
            <w:color w:val="8859A8"/>
            <w:sz w:val="23"/>
            <w:szCs w:val="23"/>
            <w:u w:val="single"/>
            <w:bdr w:val="none" w:sz="0" w:space="0" w:color="auto" w:frame="1"/>
            <w:lang w:eastAsia="ru-RU"/>
          </w:rPr>
          <w:t>450</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и в иных случаях, предусмотренных Гражданским кодексом Российской Федерации,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w:t>
      </w:r>
      <w:r w:rsidRPr="005970B9">
        <w:rPr>
          <w:rFonts w:ascii="Arial" w:eastAsia="Times New Roman" w:hAnsi="Arial" w:cs="Arial"/>
          <w:b/>
          <w:bCs/>
          <w:color w:val="333333"/>
          <w:sz w:val="23"/>
          <w:szCs w:val="23"/>
          <w:bdr w:val="none" w:sz="0" w:space="0" w:color="auto" w:frame="1"/>
          <w:lang w:eastAsia="ru-RU"/>
        </w:rPr>
        <w:t>вправе </w:t>
      </w:r>
      <w:r w:rsidRPr="005970B9">
        <w:rPr>
          <w:rFonts w:ascii="Arial" w:eastAsia="Times New Roman" w:hAnsi="Arial" w:cs="Arial"/>
          <w:color w:val="000000"/>
          <w:sz w:val="23"/>
          <w:szCs w:val="23"/>
          <w:shd w:val="clear" w:color="auto" w:fill="FFFFFF"/>
          <w:lang w:eastAsia="ru-RU"/>
        </w:rPr>
        <w:t xml:space="preserve">рассчитывать при </w:t>
      </w:r>
      <w:r w:rsidRPr="005970B9">
        <w:rPr>
          <w:rFonts w:ascii="Arial" w:eastAsia="Times New Roman" w:hAnsi="Arial" w:cs="Arial"/>
          <w:color w:val="000000"/>
          <w:sz w:val="23"/>
          <w:szCs w:val="23"/>
          <w:shd w:val="clear" w:color="auto" w:fill="FFFFFF"/>
          <w:lang w:eastAsia="ru-RU"/>
        </w:rPr>
        <w:lastRenderedPageBreak/>
        <w:t>заключении договора.</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Также в силу статьи </w:t>
      </w:r>
      <w:hyperlink r:id="rId15" w:tgtFrame="_blank" w:tooltip="ГК РФ &gt;  Раздел III. Общая часть обязательственного &lt;span class=&quot;snippet_equal&quot;&gt; права &lt;/span&gt; &gt; Подраздел 2. Общие положения о договоре &gt; Глава 29. Изменение и расторжение договора &gt; Статья 451. Изменение и расторжение договора в связи с существенным изменением обстоятельств" w:history="1">
        <w:r w:rsidRPr="005970B9">
          <w:rPr>
            <w:rFonts w:ascii="Arial" w:eastAsia="Times New Roman" w:hAnsi="Arial" w:cs="Arial"/>
            <w:color w:val="8859A8"/>
            <w:sz w:val="23"/>
            <w:szCs w:val="23"/>
            <w:u w:val="single"/>
            <w:bdr w:val="none" w:sz="0" w:space="0" w:color="auto" w:frame="1"/>
            <w:lang w:eastAsia="ru-RU"/>
          </w:rPr>
          <w:t>451</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основанием для изменения или расторжения договора может служить существенное изменение обстоятельств, из которых стороны исходили при заключении договора. Изменение обстоятель</w:t>
      </w:r>
      <w:proofErr w:type="gramStart"/>
      <w:r w:rsidRPr="005970B9">
        <w:rPr>
          <w:rFonts w:ascii="Arial" w:eastAsia="Times New Roman" w:hAnsi="Arial" w:cs="Arial"/>
          <w:color w:val="000000"/>
          <w:sz w:val="23"/>
          <w:szCs w:val="23"/>
          <w:shd w:val="clear" w:color="auto" w:fill="FFFFFF"/>
          <w:lang w:eastAsia="ru-RU"/>
        </w:rPr>
        <w:t>ств пр</w:t>
      </w:r>
      <w:proofErr w:type="gramEnd"/>
      <w:r w:rsidRPr="005970B9">
        <w:rPr>
          <w:rFonts w:ascii="Arial" w:eastAsia="Times New Roman" w:hAnsi="Arial" w:cs="Arial"/>
          <w:color w:val="000000"/>
          <w:sz w:val="23"/>
          <w:szCs w:val="23"/>
          <w:shd w:val="clear" w:color="auto" w:fill="FFFFFF"/>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5970B9">
        <w:rPr>
          <w:rFonts w:ascii="Arial" w:eastAsia="Times New Roman" w:hAnsi="Arial" w:cs="Arial"/>
          <w:color w:val="000000"/>
          <w:sz w:val="23"/>
          <w:szCs w:val="23"/>
          <w:shd w:val="clear" w:color="auto" w:fill="FFFFFF"/>
          <w:lang w:eastAsia="ru-RU"/>
        </w:rPr>
        <w:t>договор</w:t>
      </w:r>
      <w:proofErr w:type="gramEnd"/>
      <w:r w:rsidRPr="005970B9">
        <w:rPr>
          <w:rFonts w:ascii="Arial" w:eastAsia="Times New Roman" w:hAnsi="Arial" w:cs="Arial"/>
          <w:color w:val="000000"/>
          <w:sz w:val="23"/>
          <w:szCs w:val="23"/>
          <w:shd w:val="clear" w:color="auto" w:fill="FFFFFF"/>
          <w:lang w:eastAsia="ru-RU"/>
        </w:rPr>
        <w:t xml:space="preserve">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 1) в момент заключения договора стороны исходили из того, что такого изменения обстоятельств не произойдет; 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 </w:t>
      </w:r>
      <w:proofErr w:type="gramStart"/>
      <w:r w:rsidRPr="005970B9">
        <w:rPr>
          <w:rFonts w:ascii="Arial" w:eastAsia="Times New Roman" w:hAnsi="Arial" w:cs="Arial"/>
          <w:color w:val="000000"/>
          <w:sz w:val="23"/>
          <w:szCs w:val="23"/>
          <w:shd w:val="clear" w:color="auto" w:fill="FFFFFF"/>
          <w:lang w:eastAsia="ru-RU"/>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w:t>
      </w:r>
      <w:r w:rsidRPr="005970B9">
        <w:rPr>
          <w:rFonts w:ascii="Arial" w:eastAsia="Times New Roman" w:hAnsi="Arial" w:cs="Arial"/>
          <w:b/>
          <w:bCs/>
          <w:color w:val="333333"/>
          <w:sz w:val="23"/>
          <w:szCs w:val="23"/>
          <w:bdr w:val="none" w:sz="0" w:space="0" w:color="auto" w:frame="1"/>
          <w:lang w:eastAsia="ru-RU"/>
        </w:rPr>
        <w:t>вправе </w:t>
      </w:r>
      <w:r w:rsidRPr="005970B9">
        <w:rPr>
          <w:rFonts w:ascii="Arial" w:eastAsia="Times New Roman" w:hAnsi="Arial" w:cs="Arial"/>
          <w:color w:val="000000"/>
          <w:sz w:val="23"/>
          <w:szCs w:val="23"/>
          <w:shd w:val="clear" w:color="auto" w:fill="FFFFFF"/>
          <w:lang w:eastAsia="ru-RU"/>
        </w:rPr>
        <w:t>рассчитывать при заключении договора; 4) из обычаев или существа договора не вытекает, что риск изменения обстоятельств несет заинтересованная сторона.</w:t>
      </w:r>
      <w:proofErr w:type="gramEnd"/>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соответствии с пунктом 1 статьи </w:t>
      </w:r>
      <w:hyperlink r:id="rId16" w:tgtFrame="_blank" w:tooltip="ГК РФ &gt;  Раздел IV. Отдельные виды обязательств &gt; Глава 45. Банковский счет &gt; § 1. Общие положения о банковском счете &gt; Статья 845. Договор банковского счета" w:history="1">
        <w:r w:rsidRPr="005970B9">
          <w:rPr>
            <w:rFonts w:ascii="Arial" w:eastAsia="Times New Roman" w:hAnsi="Arial" w:cs="Arial"/>
            <w:color w:val="8859A8"/>
            <w:sz w:val="23"/>
            <w:szCs w:val="23"/>
            <w:u w:val="single"/>
            <w:bdr w:val="none" w:sz="0" w:space="0" w:color="auto" w:frame="1"/>
            <w:lang w:eastAsia="ru-RU"/>
          </w:rPr>
          <w:t>845</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При заключении договора банковского счета клиенту или указанному им лицу открывается счет в банке на условиях, согласованных сторонами. </w:t>
      </w:r>
      <w:proofErr w:type="gramStart"/>
      <w:r w:rsidRPr="005970B9">
        <w:rPr>
          <w:rFonts w:ascii="Arial" w:eastAsia="Times New Roman" w:hAnsi="Arial" w:cs="Arial"/>
          <w:color w:val="000000"/>
          <w:sz w:val="23"/>
          <w:szCs w:val="23"/>
          <w:shd w:val="clear" w:color="auto" w:fill="FFFFFF"/>
          <w:lang w:eastAsia="ru-RU"/>
        </w:rPr>
        <w:t>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(статья </w:t>
      </w:r>
      <w:hyperlink r:id="rId17" w:tgtFrame="_blank" w:tooltip="ГК РФ &gt;  Раздел IV. Отдельные виды обязательств &gt; Глава 45. Банковский счет &gt; § 1. Общие положения о банковском счете &gt; Статья 846. Заключение договора банковского счета" w:history="1">
        <w:r w:rsidRPr="005970B9">
          <w:rPr>
            <w:rFonts w:ascii="Arial" w:eastAsia="Times New Roman" w:hAnsi="Arial" w:cs="Arial"/>
            <w:color w:val="8859A8"/>
            <w:sz w:val="23"/>
            <w:szCs w:val="23"/>
            <w:u w:val="single"/>
            <w:bdr w:val="none" w:sz="0" w:space="0" w:color="auto" w:frame="1"/>
            <w:lang w:eastAsia="ru-RU"/>
          </w:rPr>
          <w:t>846</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w:t>
      </w:r>
      <w:proofErr w:type="gramEnd"/>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Согласно статье </w:t>
      </w:r>
      <w:hyperlink r:id="rId18" w:tgtFrame="_blank" w:tooltip="ГК РФ &gt;  Раздел IV. Отдельные виды обязательств &gt; Глава 45. Банковский счет &gt; § 1. Общие положения о банковском счете &gt; Статья 850. Кредитование счета" w:history="1">
        <w:r w:rsidRPr="005970B9">
          <w:rPr>
            <w:rFonts w:ascii="Arial" w:eastAsia="Times New Roman" w:hAnsi="Arial" w:cs="Arial"/>
            <w:color w:val="8859A8"/>
            <w:sz w:val="23"/>
            <w:szCs w:val="23"/>
            <w:u w:val="single"/>
            <w:bdr w:val="none" w:sz="0" w:space="0" w:color="auto" w:frame="1"/>
            <w:lang w:eastAsia="ru-RU"/>
          </w:rPr>
          <w:t>850</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 </w:t>
      </w:r>
      <w:r w:rsidRPr="005970B9">
        <w:rPr>
          <w:rFonts w:ascii="Arial" w:eastAsia="Times New Roman" w:hAnsi="Arial" w:cs="Arial"/>
          <w:b/>
          <w:bCs/>
          <w:color w:val="333333"/>
          <w:sz w:val="23"/>
          <w:szCs w:val="23"/>
          <w:bdr w:val="none" w:sz="0" w:space="0" w:color="auto" w:frame="1"/>
          <w:lang w:eastAsia="ru-RU"/>
        </w:rPr>
        <w:t>Права </w:t>
      </w:r>
      <w:r w:rsidRPr="005970B9">
        <w:rPr>
          <w:rFonts w:ascii="Arial" w:eastAsia="Times New Roman" w:hAnsi="Arial" w:cs="Arial"/>
          <w:color w:val="000000"/>
          <w:sz w:val="23"/>
          <w:szCs w:val="23"/>
          <w:shd w:val="clear" w:color="auto" w:fill="FFFFFF"/>
          <w:lang w:eastAsia="ru-RU"/>
        </w:rPr>
        <w:t>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случаях, предусмотренных договором банковского счета, клиент оплачивает в силу пункта 1 статьи </w:t>
      </w:r>
      <w:hyperlink r:id="rId19" w:tgtFrame="_blank" w:tooltip="ГК РФ &gt;  Раздел IV. Отдельные виды обязательств &gt; Глава 45. Банковский счет &gt; § 1. Общие положения о банковском счете &gt; Статья 851. Оплата расходов банка на совершение операций по счету" w:history="1">
        <w:r w:rsidRPr="005970B9">
          <w:rPr>
            <w:rFonts w:ascii="Arial" w:eastAsia="Times New Roman" w:hAnsi="Arial" w:cs="Arial"/>
            <w:color w:val="8859A8"/>
            <w:sz w:val="23"/>
            <w:szCs w:val="23"/>
            <w:u w:val="single"/>
            <w:bdr w:val="none" w:sz="0" w:space="0" w:color="auto" w:frame="1"/>
            <w:lang w:eastAsia="ru-RU"/>
          </w:rPr>
          <w:t>851</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услуги банка по совершению операций с денежными средствами, находящимися на счете.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proofErr w:type="gramStart"/>
      <w:r w:rsidRPr="005970B9">
        <w:rPr>
          <w:rFonts w:ascii="Arial" w:eastAsia="Times New Roman" w:hAnsi="Arial" w:cs="Arial"/>
          <w:color w:val="000000"/>
          <w:sz w:val="23"/>
          <w:szCs w:val="23"/>
          <w:shd w:val="clear" w:color="auto" w:fill="FFFFFF"/>
          <w:lang w:eastAsia="ru-RU"/>
        </w:rPr>
        <w:t>В соответствии со статьей </w:t>
      </w:r>
      <w:hyperlink r:id="rId20" w:tgtFrame="_blank" w:tooltip="ГК РФ &gt;  Раздел IV. Отдельные виды обязательств &gt; Глава 42. Заем и кредит &gt; § 2. Кредит &gt; Статья 819. Кредитный договор" w:history="1">
        <w:r w:rsidRPr="005970B9">
          <w:rPr>
            <w:rFonts w:ascii="Arial" w:eastAsia="Times New Roman" w:hAnsi="Arial" w:cs="Arial"/>
            <w:color w:val="8859A8"/>
            <w:sz w:val="23"/>
            <w:szCs w:val="23"/>
            <w:u w:val="single"/>
            <w:bdr w:val="none" w:sz="0" w:space="0" w:color="auto" w:frame="1"/>
            <w:lang w:eastAsia="ru-RU"/>
          </w:rPr>
          <w:t>819</w:t>
        </w:r>
      </w:hyperlink>
      <w:r w:rsidRPr="005970B9">
        <w:rPr>
          <w:rFonts w:ascii="Arial" w:eastAsia="Times New Roman" w:hAnsi="Arial" w:cs="Arial"/>
          <w:color w:val="000000"/>
          <w:sz w:val="23"/>
          <w:szCs w:val="23"/>
          <w:shd w:val="clear" w:color="auto" w:fill="FFFFFF"/>
          <w:lang w:eastAsia="ru-RU"/>
        </w:rPr>
        <w:t xml:space="preserve">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w:t>
      </w:r>
      <w:r w:rsidRPr="005970B9">
        <w:rPr>
          <w:rFonts w:ascii="Arial" w:eastAsia="Times New Roman" w:hAnsi="Arial" w:cs="Arial"/>
          <w:color w:val="000000"/>
          <w:sz w:val="23"/>
          <w:szCs w:val="23"/>
          <w:shd w:val="clear" w:color="auto" w:fill="FFFFFF"/>
          <w:lang w:eastAsia="ru-RU"/>
        </w:rPr>
        <w:lastRenderedPageBreak/>
        <w:t>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roofErr w:type="gramEnd"/>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w:t>
      </w:r>
      <w:r w:rsidRPr="005970B9">
        <w:rPr>
          <w:rFonts w:ascii="Arial" w:eastAsia="Times New Roman" w:hAnsi="Arial" w:cs="Arial"/>
          <w:b/>
          <w:bCs/>
          <w:color w:val="333333"/>
          <w:sz w:val="23"/>
          <w:szCs w:val="23"/>
          <w:bdr w:val="none" w:sz="0" w:space="0" w:color="auto" w:frame="1"/>
          <w:lang w:eastAsia="ru-RU"/>
        </w:rPr>
        <w:t>потребительском </w:t>
      </w:r>
      <w:r w:rsidRPr="005970B9">
        <w:rPr>
          <w:rFonts w:ascii="Arial" w:eastAsia="Times New Roman" w:hAnsi="Arial" w:cs="Arial"/>
          <w:color w:val="000000"/>
          <w:sz w:val="23"/>
          <w:szCs w:val="23"/>
          <w:shd w:val="clear" w:color="auto" w:fill="FFFFFF"/>
          <w:lang w:eastAsia="ru-RU"/>
        </w:rPr>
        <w:t>кредите (займе).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соответствии с пунктом 1 статьи </w:t>
      </w:r>
      <w:hyperlink r:id="rId21"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sidRPr="005970B9">
          <w:rPr>
            <w:rFonts w:ascii="Arial" w:eastAsia="Times New Roman" w:hAnsi="Arial" w:cs="Arial"/>
            <w:color w:val="8859A8"/>
            <w:sz w:val="23"/>
            <w:szCs w:val="23"/>
            <w:u w:val="single"/>
            <w:bdr w:val="none" w:sz="0" w:space="0" w:color="auto" w:frame="1"/>
            <w:lang w:eastAsia="ru-RU"/>
          </w:rPr>
          <w:t>810</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заемщик обязан возвратить займодавцу полученную сумму займа в срок и в порядке, которые предусмотрены договором займа.</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Согласно пункту 2 статьи 7 Федерального закона от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 353-ФЗ «О </w:t>
      </w:r>
      <w:r w:rsidRPr="005970B9">
        <w:rPr>
          <w:rFonts w:ascii="Arial" w:eastAsia="Times New Roman" w:hAnsi="Arial" w:cs="Arial"/>
          <w:b/>
          <w:bCs/>
          <w:color w:val="333333"/>
          <w:sz w:val="23"/>
          <w:szCs w:val="23"/>
          <w:bdr w:val="none" w:sz="0" w:space="0" w:color="auto" w:frame="1"/>
          <w:lang w:eastAsia="ru-RU"/>
        </w:rPr>
        <w:t>потребительском </w:t>
      </w:r>
      <w:r w:rsidRPr="005970B9">
        <w:rPr>
          <w:rFonts w:ascii="Arial" w:eastAsia="Times New Roman" w:hAnsi="Arial" w:cs="Arial"/>
          <w:color w:val="000000"/>
          <w:sz w:val="23"/>
          <w:szCs w:val="23"/>
          <w:shd w:val="clear" w:color="auto" w:fill="FFFFFF"/>
          <w:lang w:eastAsia="ru-RU"/>
        </w:rPr>
        <w:t>кредите (займе)», если при предоставлении </w:t>
      </w:r>
      <w:r w:rsidRPr="005970B9">
        <w:rPr>
          <w:rFonts w:ascii="Arial" w:eastAsia="Times New Roman" w:hAnsi="Arial" w:cs="Arial"/>
          <w:b/>
          <w:bCs/>
          <w:color w:val="333333"/>
          <w:sz w:val="23"/>
          <w:szCs w:val="23"/>
          <w:bdr w:val="none" w:sz="0" w:space="0" w:color="auto" w:frame="1"/>
          <w:lang w:eastAsia="ru-RU"/>
        </w:rPr>
        <w:t>потребительского </w:t>
      </w:r>
      <w:r w:rsidRPr="005970B9">
        <w:rPr>
          <w:rFonts w:ascii="Arial" w:eastAsia="Times New Roman" w:hAnsi="Arial" w:cs="Arial"/>
          <w:color w:val="000000"/>
          <w:sz w:val="23"/>
          <w:szCs w:val="23"/>
          <w:shd w:val="clear" w:color="auto" w:fill="FFFFFF"/>
          <w:lang w:eastAsia="ru-RU"/>
        </w:rPr>
        <w:t>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sidRPr="005970B9">
        <w:rPr>
          <w:rFonts w:ascii="Arial" w:eastAsia="Times New Roman" w:hAnsi="Arial" w:cs="Arial"/>
          <w:b/>
          <w:bCs/>
          <w:color w:val="333333"/>
          <w:sz w:val="23"/>
          <w:szCs w:val="23"/>
          <w:bdr w:val="none" w:sz="0" w:space="0" w:color="auto" w:frame="1"/>
          <w:lang w:eastAsia="ru-RU"/>
        </w:rPr>
        <w:t>потребительского </w:t>
      </w:r>
      <w:r w:rsidRPr="005970B9">
        <w:rPr>
          <w:rFonts w:ascii="Arial" w:eastAsia="Times New Roman" w:hAnsi="Arial" w:cs="Arial"/>
          <w:color w:val="000000"/>
          <w:sz w:val="23"/>
          <w:szCs w:val="23"/>
          <w:shd w:val="clear" w:color="auto" w:fill="FFFFFF"/>
          <w:lang w:eastAsia="ru-RU"/>
        </w:rPr>
        <w:t>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w:t>
      </w:r>
      <w:r w:rsidRPr="005970B9">
        <w:rPr>
          <w:rFonts w:ascii="Arial" w:eastAsia="Times New Roman" w:hAnsi="Arial" w:cs="Arial"/>
          <w:b/>
          <w:bCs/>
          <w:color w:val="333333"/>
          <w:sz w:val="23"/>
          <w:szCs w:val="23"/>
          <w:bdr w:val="none" w:sz="0" w:space="0" w:color="auto" w:frame="1"/>
          <w:lang w:eastAsia="ru-RU"/>
        </w:rPr>
        <w:t>потребительского </w:t>
      </w:r>
      <w:r w:rsidRPr="005970B9">
        <w:rPr>
          <w:rFonts w:ascii="Arial" w:eastAsia="Times New Roman" w:hAnsi="Arial" w:cs="Arial"/>
          <w:color w:val="000000"/>
          <w:sz w:val="23"/>
          <w:szCs w:val="23"/>
          <w:shd w:val="clear" w:color="auto" w:fill="FFFFFF"/>
          <w:lang w:eastAsia="ru-RU"/>
        </w:rPr>
        <w:t>кредита (займа).</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силу статьи </w:t>
      </w:r>
      <w:hyperlink r:id="rId22"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5970B9">
          <w:rPr>
            <w:rFonts w:ascii="Arial" w:eastAsia="Times New Roman" w:hAnsi="Arial" w:cs="Arial"/>
            <w:color w:val="8859A8"/>
            <w:sz w:val="23"/>
            <w:szCs w:val="23"/>
            <w:u w:val="single"/>
            <w:bdr w:val="none" w:sz="0" w:space="0" w:color="auto" w:frame="1"/>
            <w:lang w:eastAsia="ru-RU"/>
          </w:rPr>
          <w:t>1</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граждане (физические лица) и юридические лица приобретают и осуществляют свои гражданские </w:t>
      </w:r>
      <w:r w:rsidRPr="005970B9">
        <w:rPr>
          <w:rFonts w:ascii="Arial" w:eastAsia="Times New Roman" w:hAnsi="Arial" w:cs="Arial"/>
          <w:b/>
          <w:bCs/>
          <w:color w:val="333333"/>
          <w:sz w:val="23"/>
          <w:szCs w:val="23"/>
          <w:bdr w:val="none" w:sz="0" w:space="0" w:color="auto" w:frame="1"/>
          <w:lang w:eastAsia="ru-RU"/>
        </w:rPr>
        <w:t>права </w:t>
      </w:r>
      <w:r w:rsidRPr="005970B9">
        <w:rPr>
          <w:rFonts w:ascii="Arial" w:eastAsia="Times New Roman" w:hAnsi="Arial" w:cs="Arial"/>
          <w:color w:val="000000"/>
          <w:sz w:val="23"/>
          <w:szCs w:val="23"/>
          <w:shd w:val="clear" w:color="auto" w:fill="FFFFFF"/>
          <w:lang w:eastAsia="ru-RU"/>
        </w:rPr>
        <w:t>своей волей и в своем интересе. Они свободны в установлении своих </w:t>
      </w:r>
      <w:r w:rsidRPr="005970B9">
        <w:rPr>
          <w:rFonts w:ascii="Arial" w:eastAsia="Times New Roman" w:hAnsi="Arial" w:cs="Arial"/>
          <w:b/>
          <w:bCs/>
          <w:color w:val="333333"/>
          <w:sz w:val="23"/>
          <w:szCs w:val="23"/>
          <w:bdr w:val="none" w:sz="0" w:space="0" w:color="auto" w:frame="1"/>
          <w:lang w:eastAsia="ru-RU"/>
        </w:rPr>
        <w:t>прав </w:t>
      </w:r>
      <w:r w:rsidRPr="005970B9">
        <w:rPr>
          <w:rFonts w:ascii="Arial" w:eastAsia="Times New Roman" w:hAnsi="Arial" w:cs="Arial"/>
          <w:color w:val="000000"/>
          <w:sz w:val="23"/>
          <w:szCs w:val="23"/>
          <w:shd w:val="clear" w:color="auto" w:fill="FFFFFF"/>
          <w:lang w:eastAsia="ru-RU"/>
        </w:rPr>
        <w:t>и обязанностей на основе договора и в определении любых не противоречащих законодательству условий договора.</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Согласно пункту 1 статьи </w:t>
      </w:r>
      <w:hyperlink r:id="rId23"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9. Осуществление гражданских &lt;span class=&quot;snippet_equal&quot;&gt; прав &lt;/span&gt;" w:history="1">
        <w:r w:rsidRPr="005970B9">
          <w:rPr>
            <w:rFonts w:ascii="Arial" w:eastAsia="Times New Roman" w:hAnsi="Arial" w:cs="Arial"/>
            <w:color w:val="8859A8"/>
            <w:sz w:val="23"/>
            <w:szCs w:val="23"/>
            <w:u w:val="single"/>
            <w:bdr w:val="none" w:sz="0" w:space="0" w:color="auto" w:frame="1"/>
            <w:lang w:eastAsia="ru-RU"/>
          </w:rPr>
          <w:t>9</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граждане по своему усмотрению осуществляют принадлежащие им гражданские </w:t>
      </w:r>
      <w:r w:rsidRPr="005970B9">
        <w:rPr>
          <w:rFonts w:ascii="Arial" w:eastAsia="Times New Roman" w:hAnsi="Arial" w:cs="Arial"/>
          <w:b/>
          <w:bCs/>
          <w:color w:val="333333"/>
          <w:sz w:val="23"/>
          <w:szCs w:val="23"/>
          <w:bdr w:val="none" w:sz="0" w:space="0" w:color="auto" w:frame="1"/>
          <w:lang w:eastAsia="ru-RU"/>
        </w:rPr>
        <w:t>права</w:t>
      </w:r>
      <w:proofErr w:type="gramStart"/>
      <w:r w:rsidRPr="005970B9">
        <w:rPr>
          <w:rFonts w:ascii="Arial" w:eastAsia="Times New Roman" w:hAnsi="Arial" w:cs="Arial"/>
          <w:b/>
          <w:bCs/>
          <w:color w:val="333333"/>
          <w:sz w:val="23"/>
          <w:szCs w:val="23"/>
          <w:bdr w:val="none" w:sz="0" w:space="0" w:color="auto" w:frame="1"/>
          <w:lang w:eastAsia="ru-RU"/>
        </w:rPr>
        <w:t> </w:t>
      </w:r>
      <w:r w:rsidRPr="005970B9">
        <w:rPr>
          <w:rFonts w:ascii="Arial" w:eastAsia="Times New Roman" w:hAnsi="Arial" w:cs="Arial"/>
          <w:color w:val="000000"/>
          <w:sz w:val="23"/>
          <w:szCs w:val="23"/>
          <w:shd w:val="clear" w:color="auto" w:fill="FFFFFF"/>
          <w:lang w:eastAsia="ru-RU"/>
        </w:rPr>
        <w:t>.</w:t>
      </w:r>
      <w:proofErr w:type="gramEnd"/>
      <w:r w:rsidRPr="005970B9">
        <w:rPr>
          <w:rFonts w:ascii="Arial" w:eastAsia="Times New Roman" w:hAnsi="Arial" w:cs="Arial"/>
          <w:color w:val="000000"/>
          <w:sz w:val="23"/>
          <w:szCs w:val="23"/>
          <w:shd w:val="clear" w:color="auto" w:fill="FFFFFF"/>
          <w:lang w:eastAsia="ru-RU"/>
        </w:rPr>
        <w:t xml:space="preserve"> В случаях, когда закон ставит </w:t>
      </w:r>
      <w:r w:rsidRPr="005970B9">
        <w:rPr>
          <w:rFonts w:ascii="Arial" w:eastAsia="Times New Roman" w:hAnsi="Arial" w:cs="Arial"/>
          <w:b/>
          <w:bCs/>
          <w:color w:val="333333"/>
          <w:sz w:val="23"/>
          <w:szCs w:val="23"/>
          <w:bdr w:val="none" w:sz="0" w:space="0" w:color="auto" w:frame="1"/>
          <w:lang w:eastAsia="ru-RU"/>
        </w:rPr>
        <w:t>защиту </w:t>
      </w:r>
      <w:r w:rsidRPr="005970B9">
        <w:rPr>
          <w:rFonts w:ascii="Arial" w:eastAsia="Times New Roman" w:hAnsi="Arial" w:cs="Arial"/>
          <w:color w:val="000000"/>
          <w:sz w:val="23"/>
          <w:szCs w:val="23"/>
          <w:shd w:val="clear" w:color="auto" w:fill="FFFFFF"/>
          <w:lang w:eastAsia="ru-RU"/>
        </w:rPr>
        <w:t>гражданских </w:t>
      </w:r>
      <w:r w:rsidRPr="005970B9">
        <w:rPr>
          <w:rFonts w:ascii="Arial" w:eastAsia="Times New Roman" w:hAnsi="Arial" w:cs="Arial"/>
          <w:b/>
          <w:bCs/>
          <w:color w:val="333333"/>
          <w:sz w:val="23"/>
          <w:szCs w:val="23"/>
          <w:bdr w:val="none" w:sz="0" w:space="0" w:color="auto" w:frame="1"/>
          <w:lang w:eastAsia="ru-RU"/>
        </w:rPr>
        <w:t>прав </w:t>
      </w:r>
      <w:r w:rsidRPr="005970B9">
        <w:rPr>
          <w:rFonts w:ascii="Arial" w:eastAsia="Times New Roman" w:hAnsi="Arial" w:cs="Arial"/>
          <w:color w:val="000000"/>
          <w:sz w:val="23"/>
          <w:szCs w:val="23"/>
          <w:shd w:val="clear" w:color="auto" w:fill="FFFFFF"/>
          <w:lang w:eastAsia="ru-RU"/>
        </w:rPr>
        <w:t>в зависимость от того, осуществлялись ли эти </w:t>
      </w:r>
      <w:r w:rsidRPr="005970B9">
        <w:rPr>
          <w:rFonts w:ascii="Arial" w:eastAsia="Times New Roman" w:hAnsi="Arial" w:cs="Arial"/>
          <w:b/>
          <w:bCs/>
          <w:color w:val="333333"/>
          <w:sz w:val="23"/>
          <w:szCs w:val="23"/>
          <w:bdr w:val="none" w:sz="0" w:space="0" w:color="auto" w:frame="1"/>
          <w:lang w:eastAsia="ru-RU"/>
        </w:rPr>
        <w:t>права </w:t>
      </w:r>
      <w:r w:rsidRPr="005970B9">
        <w:rPr>
          <w:rFonts w:ascii="Arial" w:eastAsia="Times New Roman" w:hAnsi="Arial" w:cs="Arial"/>
          <w:color w:val="000000"/>
          <w:sz w:val="23"/>
          <w:szCs w:val="23"/>
          <w:shd w:val="clear" w:color="auto" w:fill="FFFFFF"/>
          <w:lang w:eastAsia="ru-RU"/>
        </w:rPr>
        <w:t>разумно и добросовестно, разумность действий и добросовестность участников гражданских правоотношений предполагается (пункт 3 статьи </w:t>
      </w:r>
      <w:hyperlink r:id="rId24"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0. Пределы осуществления гражданских &lt;span class=&quot;snippet_equal&quot;&gt; прав &lt;/span&gt;" w:history="1">
        <w:r w:rsidRPr="005970B9">
          <w:rPr>
            <w:rFonts w:ascii="Arial" w:eastAsia="Times New Roman" w:hAnsi="Arial" w:cs="Arial"/>
            <w:color w:val="8859A8"/>
            <w:sz w:val="23"/>
            <w:szCs w:val="23"/>
            <w:u w:val="single"/>
            <w:bdr w:val="none" w:sz="0" w:space="0" w:color="auto" w:frame="1"/>
            <w:lang w:eastAsia="ru-RU"/>
          </w:rPr>
          <w:t>10</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Судом установлено, что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 xml:space="preserve">ГГГ между </w:t>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ым Р.С. и ПАО «</w:t>
      </w:r>
      <w:r>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shd w:val="clear" w:color="auto" w:fill="FFFFFF"/>
          <w:lang w:eastAsia="ru-RU"/>
        </w:rPr>
        <w:t xml:space="preserve">» заключен договор кредитования№, по условиям которого </w:t>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у Р.С. предоставлен кредит (лимит кредитования) в размере 200000 рублей под 23,80% за проведение безналичных операций, под 59% за проведение наличных операций.</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Согласно пункту 17 договора кредит предоставляется путем совокупности следующих действий: открытия текущего банковского счета; установления лимита кредитования; выдачи кредитной карты и ПИН-конверта.</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Заключенный между сторонами договор является смешанным, содержащим в себе элементы кредитного договора, договора банковского счета и договора возмездного оказания услуг.</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proofErr w:type="gramStart"/>
      <w:r w:rsidRPr="005970B9">
        <w:rPr>
          <w:rFonts w:ascii="Arial" w:eastAsia="Times New Roman" w:hAnsi="Arial" w:cs="Arial"/>
          <w:color w:val="000000"/>
          <w:sz w:val="23"/>
          <w:szCs w:val="23"/>
          <w:shd w:val="clear" w:color="auto" w:fill="FFFFFF"/>
          <w:lang w:eastAsia="ru-RU"/>
        </w:rPr>
        <w:t xml:space="preserve">Согласно пункту 14 договора истец подтвердил, что, подписывая договор, он ознакомлен и согласен с действующими Общими условиями кредитования для кредитной карты с фиксированным размером платежа, Правилами выпуска и обслуживания банковских карт ПАО КБ «Восточный» и Тарифами Банка, которые составляют неотъемлемую часть договора, являются общедоступными и </w:t>
      </w:r>
      <w:r w:rsidRPr="005970B9">
        <w:rPr>
          <w:rFonts w:ascii="Arial" w:eastAsia="Times New Roman" w:hAnsi="Arial" w:cs="Arial"/>
          <w:color w:val="000000"/>
          <w:sz w:val="23"/>
          <w:szCs w:val="23"/>
          <w:shd w:val="clear" w:color="auto" w:fill="FFFFFF"/>
          <w:lang w:eastAsia="ru-RU"/>
        </w:rPr>
        <w:lastRenderedPageBreak/>
        <w:t>размещаются на сайте банка и в местах обслуживания клиентов.</w:t>
      </w:r>
      <w:proofErr w:type="gramEnd"/>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соответствии пунктом 19 договора бесплатным способом получения кредита заемщиком является совершение безналичных операций с использованием карты по оплате приобретаемых товаров/работ/услуг. Заемщик уведомлен, что кредитный продукт предназначен преимущественно для проведения безналичных операций.</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В этот же день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5970B9">
        <w:rPr>
          <w:rFonts w:ascii="Arial" w:eastAsia="Times New Roman" w:hAnsi="Arial" w:cs="Arial"/>
          <w:color w:val="000000"/>
          <w:sz w:val="23"/>
          <w:szCs w:val="23"/>
          <w:shd w:val="clear" w:color="auto" w:fill="FFFFFF"/>
          <w:lang w:eastAsia="ru-RU"/>
        </w:rPr>
        <w:t xml:space="preserve"> Р.С. обратился в банк с заявлением, в котором просил заключить с ним договор текущего банковского счета на условиях, определенных Общими условиями открытия и обслуживания счета в Банке и Тарифами Банка, а также открыть ему текущий банковский счет на следующих условиях: тарифный план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xml:space="preserve">» Пакет№, валюта счета - рубли. В случае акцепта оферты просит Банк выпустить к счету банковскую </w:t>
      </w:r>
      <w:proofErr w:type="spellStart"/>
      <w:proofErr w:type="gramStart"/>
      <w:r w:rsidRPr="005970B9">
        <w:rPr>
          <w:rFonts w:ascii="Arial" w:eastAsia="Times New Roman" w:hAnsi="Arial" w:cs="Arial"/>
          <w:color w:val="000000"/>
          <w:sz w:val="23"/>
          <w:szCs w:val="23"/>
          <w:shd w:val="clear" w:color="auto" w:fill="FFFFFF"/>
          <w:lang w:eastAsia="ru-RU"/>
        </w:rPr>
        <w:t>карту</w:t>
      </w:r>
      <w:proofErr w:type="gramEnd"/>
      <w:r w:rsidRPr="005970B9">
        <w:rPr>
          <w:rFonts w:ascii="Arial" w:eastAsia="Times New Roman" w:hAnsi="Arial" w:cs="Arial"/>
          <w:color w:val="000000"/>
          <w:sz w:val="23"/>
          <w:szCs w:val="23"/>
          <w:shd w:val="clear" w:color="auto" w:fill="FFFFFF"/>
          <w:lang w:eastAsia="ru-RU"/>
        </w:rPr>
        <w:t>VisaInstantIssueбез</w:t>
      </w:r>
      <w:proofErr w:type="spellEnd"/>
      <w:r w:rsidRPr="005970B9">
        <w:rPr>
          <w:rFonts w:ascii="Arial" w:eastAsia="Times New Roman" w:hAnsi="Arial" w:cs="Arial"/>
          <w:color w:val="000000"/>
          <w:sz w:val="23"/>
          <w:szCs w:val="23"/>
          <w:shd w:val="clear" w:color="auto" w:fill="FFFFFF"/>
          <w:lang w:eastAsia="ru-RU"/>
        </w:rPr>
        <w:t xml:space="preserve"> материального носителя, выпуск и обслуживание карты производится в соответствии с Тарифами Банка и Правилами выпуска и обслуживания банковских карт ПАО КБ «Восточный». Плата за выпуск карты составляет 41000 рублей. Внесение платы осуществляется ежемесячно в течение периода оплаты, равного 3 месяцам. Ежемесячный платеж составляет 13922 рубля, за исключением платежа в последний месяц периода оплаты, составляющего 13156 рублей.</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В рамках указанного договора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5970B9">
        <w:rPr>
          <w:rFonts w:ascii="Arial" w:eastAsia="Times New Roman" w:hAnsi="Arial" w:cs="Arial"/>
          <w:color w:val="000000"/>
          <w:sz w:val="23"/>
          <w:szCs w:val="23"/>
          <w:shd w:val="clear" w:color="auto" w:fill="FFFFFF"/>
          <w:lang w:eastAsia="ru-RU"/>
        </w:rPr>
        <w:t xml:space="preserve"> Р.С. был уведомлен, согласен и просил предоставить Пакет услуг№, плата за предоставление пакета услуг не взимается, в пакет включены услуги: участие в программе страхования жизни и трудоспособности клиента; выпуск дополнительной банковской карты «Карты№ Детская»; начисление процентов на остаток денежных средств на счете клиента; присоединение к Бонусной программе Банка «</w:t>
      </w:r>
      <w:proofErr w:type="spellStart"/>
      <w:r w:rsidRPr="005970B9">
        <w:rPr>
          <w:rFonts w:ascii="Arial" w:eastAsia="Times New Roman" w:hAnsi="Arial" w:cs="Arial"/>
          <w:color w:val="000000"/>
          <w:sz w:val="23"/>
          <w:szCs w:val="23"/>
          <w:shd w:val="clear" w:color="auto" w:fill="FFFFFF"/>
          <w:lang w:eastAsia="ru-RU"/>
        </w:rPr>
        <w:t>Cash-back</w:t>
      </w:r>
      <w:proofErr w:type="spellEnd"/>
      <w:r w:rsidRPr="005970B9">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Подписав заявление,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5970B9">
        <w:rPr>
          <w:rFonts w:ascii="Arial" w:eastAsia="Times New Roman" w:hAnsi="Arial" w:cs="Arial"/>
          <w:color w:val="000000"/>
          <w:sz w:val="23"/>
          <w:szCs w:val="23"/>
          <w:shd w:val="clear" w:color="auto" w:fill="FFFFFF"/>
          <w:lang w:eastAsia="ru-RU"/>
        </w:rPr>
        <w:t xml:space="preserve"> Р.С. выразил свое согласие на оформление дебетовой карты и оплату услуги в размере 41000 рублей, а также подтвердил, что ему известно, что действие договора может быть досрочно прекращено по его желанию при условии оплаты услуги за выпуск карты в полном объеме.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Таким образом, заключая кредитный договор, договор на открытие текущего банковского счета по тарифному плану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пакет№, истец понимал и соглашался с условиями договоров, желал их заключения на предложенных условиях.</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В судебном заседании истец не отрицал, что у него имелась возможность прочитать условия предложенных договоров, согласие на дополнительные услуги истец подписал лично, информация о взимании с клиента процентов при снятии наличных денежных средств до него была доведена.</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Как следует из Согласия на дополнительные услуги, являющегося Приложением к Анкете-заявлению на получение </w:t>
      </w:r>
      <w:r w:rsidRPr="005970B9">
        <w:rPr>
          <w:rFonts w:ascii="Arial" w:eastAsia="Times New Roman" w:hAnsi="Arial" w:cs="Arial"/>
          <w:b/>
          <w:bCs/>
          <w:color w:val="333333"/>
          <w:sz w:val="23"/>
          <w:szCs w:val="23"/>
          <w:bdr w:val="none" w:sz="0" w:space="0" w:color="auto" w:frame="1"/>
          <w:lang w:eastAsia="ru-RU"/>
        </w:rPr>
        <w:t>потребительского </w:t>
      </w:r>
      <w:r w:rsidRPr="005970B9">
        <w:rPr>
          <w:rFonts w:ascii="Arial" w:eastAsia="Times New Roman" w:hAnsi="Arial" w:cs="Arial"/>
          <w:color w:val="000000"/>
          <w:sz w:val="23"/>
          <w:szCs w:val="23"/>
          <w:shd w:val="clear" w:color="auto" w:fill="FFFFFF"/>
          <w:lang w:eastAsia="ru-RU"/>
        </w:rPr>
        <w:t xml:space="preserve">кредита, истец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5970B9">
        <w:rPr>
          <w:rFonts w:ascii="Arial" w:eastAsia="Times New Roman" w:hAnsi="Arial" w:cs="Arial"/>
          <w:color w:val="000000"/>
          <w:sz w:val="23"/>
          <w:szCs w:val="23"/>
          <w:shd w:val="clear" w:color="auto" w:fill="FFFFFF"/>
          <w:lang w:eastAsia="ru-RU"/>
        </w:rPr>
        <w:t xml:space="preserve"> Р.С. выразил, в том числе согласие на: оформление услуги Юридические консультации от ООО «Юридические Решения» и ее оплату в размере 8000 рублей единовременно за счет кредитных средств путем безналичного перечисления; оформление услуги по выдаче и обслуживанию банковской карты «Карта № </w:t>
      </w:r>
      <w:proofErr w:type="gramStart"/>
      <w:r w:rsidRPr="005970B9">
        <w:rPr>
          <w:rFonts w:ascii="Arial" w:eastAsia="Times New Roman" w:hAnsi="Arial" w:cs="Arial"/>
          <w:color w:val="000000"/>
          <w:sz w:val="23"/>
          <w:szCs w:val="23"/>
          <w:shd w:val="clear" w:color="auto" w:fill="FFFFFF"/>
          <w:lang w:eastAsia="ru-RU"/>
        </w:rPr>
        <w:t>ПОС</w:t>
      </w:r>
      <w:proofErr w:type="gramEnd"/>
      <w:r w:rsidRPr="005970B9">
        <w:rPr>
          <w:rFonts w:ascii="Arial" w:eastAsia="Times New Roman" w:hAnsi="Arial" w:cs="Arial"/>
          <w:color w:val="000000"/>
          <w:sz w:val="23"/>
          <w:szCs w:val="23"/>
          <w:shd w:val="clear" w:color="auto" w:fill="FFFFFF"/>
          <w:lang w:eastAsia="ru-RU"/>
        </w:rPr>
        <w:t>» от ПАО КБ «Восточный» и оплату в размере 150 рублей единовременно за счет кредитных средств путем безналичного перечисления; на оформление услуги «выпуск дебетовой карты «Тарифный план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Пакет №» и оплату услуги в размере 41 000 рублей в рассрочку, ежемесячно в течение периода оплаты, равному 3 месяцам.</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Доказательств тому, что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5970B9">
        <w:rPr>
          <w:rFonts w:ascii="Arial" w:eastAsia="Times New Roman" w:hAnsi="Arial" w:cs="Arial"/>
          <w:color w:val="000000"/>
          <w:sz w:val="23"/>
          <w:szCs w:val="23"/>
          <w:shd w:val="clear" w:color="auto" w:fill="FFFFFF"/>
          <w:lang w:eastAsia="ru-RU"/>
        </w:rPr>
        <w:t xml:space="preserve"> Р.С. не понимал и не желал их заключения, находился под влиянием заблуждения относительно природы сделок суду не представлено.</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lastRenderedPageBreak/>
        <w:br/>
      </w:r>
      <w:r w:rsidRPr="005970B9">
        <w:rPr>
          <w:rFonts w:ascii="Arial" w:eastAsia="Times New Roman" w:hAnsi="Arial" w:cs="Arial"/>
          <w:color w:val="000000"/>
          <w:sz w:val="23"/>
          <w:szCs w:val="23"/>
          <w:shd w:val="clear" w:color="auto" w:fill="FFFFFF"/>
          <w:lang w:eastAsia="ru-RU"/>
        </w:rPr>
        <w:t>При этом</w:t>
      </w:r>
      <w:proofErr w:type="gramStart"/>
      <w:r w:rsidRPr="005970B9">
        <w:rPr>
          <w:rFonts w:ascii="Arial" w:eastAsia="Times New Roman" w:hAnsi="Arial" w:cs="Arial"/>
          <w:color w:val="000000"/>
          <w:sz w:val="23"/>
          <w:szCs w:val="23"/>
          <w:shd w:val="clear" w:color="auto" w:fill="FFFFFF"/>
          <w:lang w:eastAsia="ru-RU"/>
        </w:rPr>
        <w:t>,</w:t>
      </w:r>
      <w:proofErr w:type="gramEnd"/>
      <w:r w:rsidRPr="005970B9">
        <w:rPr>
          <w:rFonts w:ascii="Arial" w:eastAsia="Times New Roman" w:hAnsi="Arial" w:cs="Arial"/>
          <w:color w:val="000000"/>
          <w:sz w:val="23"/>
          <w:szCs w:val="23"/>
          <w:shd w:val="clear" w:color="auto" w:fill="FFFFFF"/>
          <w:lang w:eastAsia="ru-RU"/>
        </w:rPr>
        <w:t xml:space="preserve"> вопреки доводам стороны истца, открытие текущего банковского счета по тарифному плану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пакет № является самостоятельной услугой и не является обязательством заемщика в связи с заключением договора кредитования, соответственно, кредитор не обязан указывать стоимость предлагаемой за отдельную плату дополнительной услуги в договоре кредитования.</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Как следует из материалов дела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5970B9">
        <w:rPr>
          <w:rFonts w:ascii="Arial" w:eastAsia="Times New Roman" w:hAnsi="Arial" w:cs="Arial"/>
          <w:color w:val="000000"/>
          <w:sz w:val="23"/>
          <w:szCs w:val="23"/>
          <w:shd w:val="clear" w:color="auto" w:fill="FFFFFF"/>
          <w:lang w:eastAsia="ru-RU"/>
        </w:rPr>
        <w:t xml:space="preserve"> Р.С. воспользовался иным способом получения кредита, путем снятия наличных с карты. При этом он должен был понимать, что услуга по выдаче наличных денежных средств будет оказываться банком </w:t>
      </w:r>
      <w:proofErr w:type="spellStart"/>
      <w:r w:rsidRPr="005970B9">
        <w:rPr>
          <w:rFonts w:ascii="Arial" w:eastAsia="Times New Roman" w:hAnsi="Arial" w:cs="Arial"/>
          <w:color w:val="000000"/>
          <w:sz w:val="23"/>
          <w:szCs w:val="23"/>
          <w:shd w:val="clear" w:color="auto" w:fill="FFFFFF"/>
          <w:lang w:eastAsia="ru-RU"/>
        </w:rPr>
        <w:t>возмездно</w:t>
      </w:r>
      <w:proofErr w:type="spellEnd"/>
      <w:r w:rsidRPr="005970B9">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Согласно пункту 1 статьи </w:t>
      </w:r>
      <w:hyperlink r:id="rId25" w:tgtFrame="_blank" w:tooltip="ГК РФ &gt;  Раздел IV. Отдельные виды обязательств &gt; Глава 45. Банковский счет &gt; § 1. Общие положения о банковском счете &gt; Статья 851. Оплата расходов банка на совершение операций по счету" w:history="1">
        <w:r w:rsidRPr="005970B9">
          <w:rPr>
            <w:rFonts w:ascii="Arial" w:eastAsia="Times New Roman" w:hAnsi="Arial" w:cs="Arial"/>
            <w:color w:val="8859A8"/>
            <w:sz w:val="23"/>
            <w:szCs w:val="23"/>
            <w:u w:val="single"/>
            <w:bdr w:val="none" w:sz="0" w:space="0" w:color="auto" w:frame="1"/>
            <w:lang w:eastAsia="ru-RU"/>
          </w:rPr>
          <w:t>851</w:t>
        </w:r>
      </w:hyperlink>
      <w:r w:rsidRPr="005970B9">
        <w:rPr>
          <w:rFonts w:ascii="Arial" w:eastAsia="Times New Roman" w:hAnsi="Arial" w:cs="Arial"/>
          <w:color w:val="000000"/>
          <w:sz w:val="23"/>
          <w:szCs w:val="23"/>
          <w:shd w:val="clear" w:color="auto" w:fill="FFFFFF"/>
          <w:lang w:eastAsia="ru-RU"/>
        </w:rPr>
        <w:t> Гражданского кодекса Российской Федерации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Из установленных по делу обстоятель</w:t>
      </w:r>
      <w:proofErr w:type="gramStart"/>
      <w:r w:rsidRPr="005970B9">
        <w:rPr>
          <w:rFonts w:ascii="Arial" w:eastAsia="Times New Roman" w:hAnsi="Arial" w:cs="Arial"/>
          <w:color w:val="000000"/>
          <w:sz w:val="23"/>
          <w:szCs w:val="23"/>
          <w:shd w:val="clear" w:color="auto" w:fill="FFFFFF"/>
          <w:lang w:eastAsia="ru-RU"/>
        </w:rPr>
        <w:t>ств сл</w:t>
      </w:r>
      <w:proofErr w:type="gramEnd"/>
      <w:r w:rsidRPr="005970B9">
        <w:rPr>
          <w:rFonts w:ascii="Arial" w:eastAsia="Times New Roman" w:hAnsi="Arial" w:cs="Arial"/>
          <w:color w:val="000000"/>
          <w:sz w:val="23"/>
          <w:szCs w:val="23"/>
          <w:shd w:val="clear" w:color="auto" w:fill="FFFFFF"/>
          <w:lang w:eastAsia="ru-RU"/>
        </w:rPr>
        <w:t>едует, что ответчиком была соблюдена установленная законодательством Российской Федерации форма получения согласия заемщика на получение им дополнительных услуг по кредитному договору.</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Как разъяснено в пункте 28 постановления Пленума Верховного Суда Российской Федерации от ДД.ММ</w:t>
      </w:r>
      <w:proofErr w:type="gramStart"/>
      <w:r w:rsidRPr="005970B9">
        <w:rPr>
          <w:rFonts w:ascii="Arial" w:eastAsia="Times New Roman" w:hAnsi="Arial" w:cs="Arial"/>
          <w:color w:val="000000"/>
          <w:sz w:val="23"/>
          <w:szCs w:val="23"/>
          <w:shd w:val="clear" w:color="auto" w:fill="FFFFFF"/>
          <w:lang w:eastAsia="ru-RU"/>
        </w:rPr>
        <w:t>.Г</w:t>
      </w:r>
      <w:proofErr w:type="gramEnd"/>
      <w:r w:rsidRPr="005970B9">
        <w:rPr>
          <w:rFonts w:ascii="Arial" w:eastAsia="Times New Roman" w:hAnsi="Arial" w:cs="Arial"/>
          <w:color w:val="000000"/>
          <w:sz w:val="23"/>
          <w:szCs w:val="23"/>
          <w:shd w:val="clear" w:color="auto" w:fill="FFFFFF"/>
          <w:lang w:eastAsia="ru-RU"/>
        </w:rPr>
        <w:t>ГГГ N 17 «О рассмотрении судами гражданских дел по спорам о </w:t>
      </w:r>
      <w:r w:rsidRPr="005970B9">
        <w:rPr>
          <w:rFonts w:ascii="Arial" w:eastAsia="Times New Roman" w:hAnsi="Arial" w:cs="Arial"/>
          <w:b/>
          <w:bCs/>
          <w:color w:val="333333"/>
          <w:sz w:val="23"/>
          <w:szCs w:val="23"/>
          <w:bdr w:val="none" w:sz="0" w:space="0" w:color="auto" w:frame="1"/>
          <w:lang w:eastAsia="ru-RU"/>
        </w:rPr>
        <w:t>защите прав потребителей </w:t>
      </w:r>
      <w:r w:rsidRPr="005970B9">
        <w:rPr>
          <w:rFonts w:ascii="Arial" w:eastAsia="Times New Roman" w:hAnsi="Arial" w:cs="Arial"/>
          <w:color w:val="000000"/>
          <w:sz w:val="23"/>
          <w:szCs w:val="23"/>
          <w:shd w:val="clear" w:color="auto" w:fill="FFFFFF"/>
          <w:lang w:eastAsia="ru-RU"/>
        </w:rPr>
        <w:t>», при разрешении требований </w:t>
      </w:r>
      <w:r w:rsidRPr="005970B9">
        <w:rPr>
          <w:rFonts w:ascii="Arial" w:eastAsia="Times New Roman" w:hAnsi="Arial" w:cs="Arial"/>
          <w:b/>
          <w:bCs/>
          <w:color w:val="333333"/>
          <w:sz w:val="23"/>
          <w:szCs w:val="23"/>
          <w:bdr w:val="none" w:sz="0" w:space="0" w:color="auto" w:frame="1"/>
          <w:lang w:eastAsia="ru-RU"/>
        </w:rPr>
        <w:t>потребителей </w:t>
      </w:r>
      <w:r w:rsidRPr="005970B9">
        <w:rPr>
          <w:rFonts w:ascii="Arial" w:eastAsia="Times New Roman" w:hAnsi="Arial" w:cs="Arial"/>
          <w:color w:val="000000"/>
          <w:sz w:val="23"/>
          <w:szCs w:val="23"/>
          <w:shd w:val="clear" w:color="auto" w:fill="FFFFFF"/>
          <w:lang w:eastAsia="ru-RU"/>
        </w:rPr>
        <w:t xml:space="preserve">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w:t>
      </w:r>
      <w:proofErr w:type="gramStart"/>
      <w:r w:rsidRPr="005970B9">
        <w:rPr>
          <w:rFonts w:ascii="Arial" w:eastAsia="Times New Roman" w:hAnsi="Arial" w:cs="Arial"/>
          <w:color w:val="000000"/>
          <w:sz w:val="23"/>
          <w:szCs w:val="23"/>
          <w:shd w:val="clear" w:color="auto" w:fill="FFFFFF"/>
          <w:lang w:eastAsia="ru-RU"/>
        </w:rPr>
        <w:t>организации или уполномоченном индивидуальном предпринимателе, импортере) (пункт 4 статьи </w:t>
      </w:r>
      <w:hyperlink r:id="rId26"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5970B9">
          <w:rPr>
            <w:rFonts w:ascii="Arial" w:eastAsia="Times New Roman" w:hAnsi="Arial" w:cs="Arial"/>
            <w:color w:val="8859A8"/>
            <w:sz w:val="23"/>
            <w:szCs w:val="23"/>
            <w:u w:val="single"/>
            <w:bdr w:val="none" w:sz="0" w:space="0" w:color="auto" w:frame="1"/>
            <w:lang w:eastAsia="ru-RU"/>
          </w:rPr>
          <w:t>13</w:t>
        </w:r>
      </w:hyperlink>
      <w:r w:rsidRPr="005970B9">
        <w:rPr>
          <w:rFonts w:ascii="Arial" w:eastAsia="Times New Roman" w:hAnsi="Arial" w:cs="Arial"/>
          <w:color w:val="000000"/>
          <w:sz w:val="23"/>
          <w:szCs w:val="23"/>
          <w:shd w:val="clear" w:color="auto" w:fill="FFFFFF"/>
          <w:lang w:eastAsia="ru-RU"/>
        </w:rPr>
        <w:t>, пункт 5 статьи </w:t>
      </w:r>
      <w:hyperlink r:id="rId27" w:anchor="1fVWAp4N7G5W"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4. Имущественная ответственность за вред, причиненный вследствие недостатков товара (работы, услуги)" w:history="1">
        <w:r w:rsidRPr="005970B9">
          <w:rPr>
            <w:rFonts w:ascii="Arial" w:eastAsia="Times New Roman" w:hAnsi="Arial" w:cs="Arial"/>
            <w:color w:val="8859A8"/>
            <w:sz w:val="23"/>
            <w:szCs w:val="23"/>
            <w:u w:val="single"/>
            <w:bdr w:val="none" w:sz="0" w:space="0" w:color="auto" w:frame="1"/>
            <w:lang w:eastAsia="ru-RU"/>
          </w:rPr>
          <w:t>14</w:t>
        </w:r>
      </w:hyperlink>
      <w:r w:rsidRPr="005970B9">
        <w:rPr>
          <w:rFonts w:ascii="Arial" w:eastAsia="Times New Roman" w:hAnsi="Arial" w:cs="Arial"/>
          <w:color w:val="000000"/>
          <w:sz w:val="23"/>
          <w:szCs w:val="23"/>
          <w:shd w:val="clear" w:color="auto" w:fill="FFFFFF"/>
          <w:lang w:eastAsia="ru-RU"/>
        </w:rPr>
        <w:t>, пункт 5 статьи</w:t>
      </w:r>
      <w:proofErr w:type="gramEnd"/>
      <w:r w:rsidRPr="005970B9">
        <w:rPr>
          <w:rFonts w:ascii="Arial" w:eastAsia="Times New Roman" w:hAnsi="Arial" w:cs="Arial"/>
          <w:color w:val="000000"/>
          <w:sz w:val="23"/>
          <w:szCs w:val="23"/>
          <w:shd w:val="clear" w:color="auto" w:fill="FFFFFF"/>
          <w:lang w:eastAsia="ru-RU"/>
        </w:rPr>
        <w:t> </w:t>
      </w:r>
      <w:hyperlink r:id="rId28" w:anchor="lACE4tYSWGNO"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 &lt;span class=&quot;snippet_equal&quot;&gt; Защита &lt;/span&gt;&lt;span class=&quot;snippet_equal&quot;&gt; прав &lt;/span&gt;&lt;span class=&quot;snippet_equal&quot;&gt; потребителей &lt;/span&gt; при продаже товаров &lt;span class=&quot;snippet_equal&quot;&gt; потребителям &lt;/span&gt; &gt; Статья 23.1. Последствия нарушения продавцом срока передачи предварительно оплаченного товара &lt;span class=&quot;snippet_equal&quot;&gt; потребителю &lt;/span&gt;" w:history="1">
        <w:r w:rsidRPr="005970B9">
          <w:rPr>
            <w:rFonts w:ascii="Arial" w:eastAsia="Times New Roman" w:hAnsi="Arial" w:cs="Arial"/>
            <w:color w:val="8859A8"/>
            <w:sz w:val="23"/>
            <w:szCs w:val="23"/>
            <w:u w:val="single"/>
            <w:bdr w:val="none" w:sz="0" w:space="0" w:color="auto" w:frame="1"/>
            <w:lang w:eastAsia="ru-RU"/>
          </w:rPr>
          <w:t>23.1</w:t>
        </w:r>
      </w:hyperlink>
      <w:r w:rsidRPr="005970B9">
        <w:rPr>
          <w:rFonts w:ascii="Arial" w:eastAsia="Times New Roman" w:hAnsi="Arial" w:cs="Arial"/>
          <w:color w:val="000000"/>
          <w:sz w:val="23"/>
          <w:szCs w:val="23"/>
          <w:shd w:val="clear" w:color="auto" w:fill="FFFFFF"/>
          <w:lang w:eastAsia="ru-RU"/>
        </w:rPr>
        <w:t>, пункт 6 статьи </w:t>
      </w:r>
      <w:hyperlink r:id="rId29"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5970B9">
          <w:rPr>
            <w:rFonts w:ascii="Arial" w:eastAsia="Times New Roman" w:hAnsi="Arial" w:cs="Arial"/>
            <w:color w:val="8859A8"/>
            <w:sz w:val="23"/>
            <w:szCs w:val="23"/>
            <w:u w:val="single"/>
            <w:bdr w:val="none" w:sz="0" w:space="0" w:color="auto" w:frame="1"/>
            <w:lang w:eastAsia="ru-RU"/>
          </w:rPr>
          <w:t>28</w:t>
        </w:r>
      </w:hyperlink>
      <w:r w:rsidRPr="005970B9">
        <w:rPr>
          <w:rFonts w:ascii="Arial" w:eastAsia="Times New Roman" w:hAnsi="Arial" w:cs="Arial"/>
          <w:color w:val="000000"/>
          <w:sz w:val="23"/>
          <w:szCs w:val="23"/>
          <w:shd w:val="clear" w:color="auto" w:fill="FFFFFF"/>
          <w:lang w:eastAsia="ru-RU"/>
        </w:rPr>
        <w:t> Закона о </w:t>
      </w:r>
      <w:r w:rsidRPr="005970B9">
        <w:rPr>
          <w:rFonts w:ascii="Arial" w:eastAsia="Times New Roman" w:hAnsi="Arial" w:cs="Arial"/>
          <w:b/>
          <w:bCs/>
          <w:color w:val="333333"/>
          <w:sz w:val="23"/>
          <w:szCs w:val="23"/>
          <w:bdr w:val="none" w:sz="0" w:space="0" w:color="auto" w:frame="1"/>
          <w:lang w:eastAsia="ru-RU"/>
        </w:rPr>
        <w:t>защите прав потребителей </w:t>
      </w:r>
      <w:r w:rsidRPr="005970B9">
        <w:rPr>
          <w:rFonts w:ascii="Arial" w:eastAsia="Times New Roman" w:hAnsi="Arial" w:cs="Arial"/>
          <w:color w:val="000000"/>
          <w:sz w:val="23"/>
          <w:szCs w:val="23"/>
          <w:shd w:val="clear" w:color="auto" w:fill="FFFFFF"/>
          <w:lang w:eastAsia="ru-RU"/>
        </w:rPr>
        <w:t>, статья </w:t>
      </w:r>
      <w:hyperlink r:id="rId30" w:tgtFrame="_blank" w:tooltip="ГК РФ &gt;  Раздел IV. Отдельные виды обязательств &gt; Глава 59. Обязательства вследствие причинения вреда &gt; § 3. Возмещение вреда, причиненного вследствие недостатков товаров, работ или услуг &gt; Статья 1098. Основания освобождения от ответственности за вред, причиненный вследствие недостатков товара, работы или услуги" w:history="1">
        <w:r w:rsidRPr="005970B9">
          <w:rPr>
            <w:rFonts w:ascii="Arial" w:eastAsia="Times New Roman" w:hAnsi="Arial" w:cs="Arial"/>
            <w:color w:val="8859A8"/>
            <w:sz w:val="23"/>
            <w:szCs w:val="23"/>
            <w:u w:val="single"/>
            <w:bdr w:val="none" w:sz="0" w:space="0" w:color="auto" w:frame="1"/>
            <w:lang w:eastAsia="ru-RU"/>
          </w:rPr>
          <w:t>1098 ГК РФ</w:t>
        </w:r>
      </w:hyperlink>
      <w:r w:rsidRPr="005970B9">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В данном случае бремя доказывания соблюдения предусмотренной законом процедуры предложения заемщику дополнительных услуг возложено на ПАО КБ «Восточный», который представил допустимые доказательства того, что </w:t>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 xml:space="preserve"> Р.С. самостоятельно и добровольно реализовал возможность получения дополнительных услуг, выразив свое волеизъявление на основании приложения к анкете- заявлению.</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Соответственно собранные по делу доказательства подтверждают тот факт, что истцу при заключении кредитного договора была предоставлена реальная возможность согласиться на предоставление дополнительных услуг «Персональная линия», юридических консультаций от ООО «Юридические решения»,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или отказаться от них.</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При нежелании оформления дополнительных услуг </w:t>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 xml:space="preserve"> Р.С. имел возможность проставить свою подпись об этом в соответствующей строке.</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Следовательно, выбор иного варианта у </w:t>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а Р.С. имелся.</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Предоставление банком кредитных средств на оплату дополнительных услуг само по себе не противоречит закону и не может быть признано недействительным как нарушающее </w:t>
      </w:r>
      <w:r w:rsidRPr="005970B9">
        <w:rPr>
          <w:rFonts w:ascii="Arial" w:eastAsia="Times New Roman" w:hAnsi="Arial" w:cs="Arial"/>
          <w:b/>
          <w:bCs/>
          <w:color w:val="333333"/>
          <w:sz w:val="23"/>
          <w:szCs w:val="23"/>
          <w:bdr w:val="none" w:sz="0" w:space="0" w:color="auto" w:frame="1"/>
          <w:lang w:eastAsia="ru-RU"/>
        </w:rPr>
        <w:t>права </w:t>
      </w:r>
      <w:r w:rsidRPr="005970B9">
        <w:rPr>
          <w:rFonts w:ascii="Arial" w:eastAsia="Times New Roman" w:hAnsi="Arial" w:cs="Arial"/>
          <w:color w:val="000000"/>
          <w:sz w:val="23"/>
          <w:szCs w:val="23"/>
          <w:shd w:val="clear" w:color="auto" w:fill="FFFFFF"/>
          <w:lang w:eastAsia="ru-RU"/>
        </w:rPr>
        <w:t>заемщика-</w:t>
      </w:r>
      <w:r w:rsidRPr="005970B9">
        <w:rPr>
          <w:rFonts w:ascii="Arial" w:eastAsia="Times New Roman" w:hAnsi="Arial" w:cs="Arial"/>
          <w:b/>
          <w:bCs/>
          <w:color w:val="333333"/>
          <w:sz w:val="23"/>
          <w:szCs w:val="23"/>
          <w:bdr w:val="none" w:sz="0" w:space="0" w:color="auto" w:frame="1"/>
          <w:lang w:eastAsia="ru-RU"/>
        </w:rPr>
        <w:t> потребителя </w:t>
      </w:r>
      <w:r w:rsidRPr="005970B9">
        <w:rPr>
          <w:rFonts w:ascii="Arial" w:eastAsia="Times New Roman" w:hAnsi="Arial" w:cs="Arial"/>
          <w:color w:val="000000"/>
          <w:sz w:val="23"/>
          <w:szCs w:val="23"/>
          <w:shd w:val="clear" w:color="auto" w:fill="FFFFFF"/>
          <w:lang w:eastAsia="ru-RU"/>
        </w:rPr>
        <w:t>, поскольку основано на добровольном соглашении сторон о включении данного условия в кредитный договор.</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Из материалов дела следует, что </w:t>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 xml:space="preserve"> Р.С. был ознакомлен и согласен с условиями кредитного договора и располагал достоверной информацией о размере подлежащих </w:t>
      </w:r>
      <w:r w:rsidRPr="005970B9">
        <w:rPr>
          <w:rFonts w:ascii="Arial" w:eastAsia="Times New Roman" w:hAnsi="Arial" w:cs="Arial"/>
          <w:color w:val="000000"/>
          <w:sz w:val="23"/>
          <w:szCs w:val="23"/>
          <w:shd w:val="clear" w:color="auto" w:fill="FFFFFF"/>
          <w:lang w:eastAsia="ru-RU"/>
        </w:rPr>
        <w:lastRenderedPageBreak/>
        <w:t>уплате денежных средствах по дополнительным услугам, уплата которых в соответствии с волеизъявлением заемщика была произведена за счет средств предоставленного кредита.</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Утверждение истца о том, что выдача наличных денежных средств по кредиту не является самостоятельной банковской операцией, основано на неверном толковании норм материального </w:t>
      </w:r>
      <w:r w:rsidRPr="005970B9">
        <w:rPr>
          <w:rFonts w:ascii="Arial" w:eastAsia="Times New Roman" w:hAnsi="Arial" w:cs="Arial"/>
          <w:b/>
          <w:bCs/>
          <w:color w:val="333333"/>
          <w:sz w:val="23"/>
          <w:szCs w:val="23"/>
          <w:bdr w:val="none" w:sz="0" w:space="0" w:color="auto" w:frame="1"/>
          <w:lang w:eastAsia="ru-RU"/>
        </w:rPr>
        <w:t>права </w:t>
      </w:r>
      <w:r w:rsidRPr="005970B9">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При таких обстоятельствах, учитывая, что суд не усматривает оснований для признания условий кредитного договора о взимании с заемщика комиссий за снятие наличных денежных средств, денежных средств за услугу «Персональная линия», Юридические консультации от ООО «Юридические Решения» и услугу «</w:t>
      </w:r>
      <w:proofErr w:type="spellStart"/>
      <w:r w:rsidRPr="005970B9">
        <w:rPr>
          <w:rFonts w:ascii="Arial" w:eastAsia="Times New Roman" w:hAnsi="Arial" w:cs="Arial"/>
          <w:color w:val="000000"/>
          <w:sz w:val="23"/>
          <w:szCs w:val="23"/>
          <w:shd w:val="clear" w:color="auto" w:fill="FFFFFF"/>
          <w:lang w:eastAsia="ru-RU"/>
        </w:rPr>
        <w:t>Суперзащита</w:t>
      </w:r>
      <w:proofErr w:type="spellEnd"/>
      <w:r w:rsidRPr="005970B9">
        <w:rPr>
          <w:rFonts w:ascii="Arial" w:eastAsia="Times New Roman" w:hAnsi="Arial" w:cs="Arial"/>
          <w:color w:val="000000"/>
          <w:sz w:val="23"/>
          <w:szCs w:val="23"/>
          <w:shd w:val="clear" w:color="auto" w:fill="FFFFFF"/>
          <w:lang w:eastAsia="ru-RU"/>
        </w:rPr>
        <w:t>» недействительными, оснований для удовлетворения исковых требований истца о взыскании с ответчика заявленных им сумм, неустойки, морального вреда и судебных расходов не имеется.</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Принимая во внимание изложенное, суд отклоняет исковые требования о взыскании с ПАО КБ «Восточный» штрафа в размере 50% от присужденной судом суммы.</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На основании изложенного и руководствуясь статьями </w:t>
      </w:r>
      <w:hyperlink r:id="rId3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5970B9">
          <w:rPr>
            <w:rFonts w:ascii="Arial" w:eastAsia="Times New Roman" w:hAnsi="Arial" w:cs="Arial"/>
            <w:color w:val="8859A8"/>
            <w:sz w:val="23"/>
            <w:szCs w:val="23"/>
            <w:u w:val="single"/>
            <w:bdr w:val="none" w:sz="0" w:space="0" w:color="auto" w:frame="1"/>
            <w:lang w:eastAsia="ru-RU"/>
          </w:rPr>
          <w:t>194</w:t>
        </w:r>
      </w:hyperlink>
      <w:r w:rsidRPr="005970B9">
        <w:rPr>
          <w:rFonts w:ascii="Arial" w:eastAsia="Times New Roman" w:hAnsi="Arial" w:cs="Arial"/>
          <w:color w:val="000000"/>
          <w:sz w:val="23"/>
          <w:szCs w:val="23"/>
          <w:shd w:val="clear" w:color="auto" w:fill="FFFFFF"/>
          <w:lang w:eastAsia="ru-RU"/>
        </w:rPr>
        <w:t>-</w:t>
      </w:r>
      <w:hyperlink r:id="rId3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5970B9">
          <w:rPr>
            <w:rFonts w:ascii="Arial" w:eastAsia="Times New Roman" w:hAnsi="Arial" w:cs="Arial"/>
            <w:color w:val="8859A8"/>
            <w:sz w:val="23"/>
            <w:szCs w:val="23"/>
            <w:u w:val="single"/>
            <w:bdr w:val="none" w:sz="0" w:space="0" w:color="auto" w:frame="1"/>
            <w:lang w:eastAsia="ru-RU"/>
          </w:rPr>
          <w:t>198</w:t>
        </w:r>
      </w:hyperlink>
      <w:r w:rsidRPr="005970B9">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p>
    <w:p w:rsidR="005970B9" w:rsidRPr="005970B9" w:rsidRDefault="005970B9" w:rsidP="005970B9">
      <w:pPr>
        <w:spacing w:after="0" w:line="293" w:lineRule="atLeast"/>
        <w:jc w:val="center"/>
        <w:rPr>
          <w:rFonts w:ascii="Arial" w:eastAsia="Times New Roman" w:hAnsi="Arial" w:cs="Arial"/>
          <w:color w:val="000000"/>
          <w:sz w:val="23"/>
          <w:szCs w:val="23"/>
          <w:lang w:eastAsia="ru-RU"/>
        </w:rPr>
      </w:pPr>
      <w:r w:rsidRPr="005970B9">
        <w:rPr>
          <w:rFonts w:ascii="Arial" w:eastAsia="Times New Roman" w:hAnsi="Arial" w:cs="Arial"/>
          <w:b/>
          <w:bCs/>
          <w:color w:val="000000"/>
          <w:sz w:val="23"/>
          <w:szCs w:val="23"/>
          <w:bdr w:val="none" w:sz="0" w:space="0" w:color="auto" w:frame="1"/>
          <w:lang w:eastAsia="ru-RU"/>
        </w:rPr>
        <w:t>РЕШИЛ:</w:t>
      </w:r>
    </w:p>
    <w:p w:rsidR="000A296D" w:rsidRDefault="005970B9" w:rsidP="005970B9">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В удовлетворении искового заявления </w:t>
      </w:r>
      <w:r>
        <w:rPr>
          <w:rFonts w:ascii="Arial" w:eastAsia="Times New Roman" w:hAnsi="Arial" w:cs="Arial"/>
          <w:color w:val="000000"/>
          <w:sz w:val="23"/>
          <w:szCs w:val="23"/>
          <w:shd w:val="clear" w:color="auto" w:fill="FFFFFF"/>
          <w:lang w:eastAsia="ru-RU"/>
        </w:rPr>
        <w:t>ФИО1</w:t>
      </w:r>
      <w:r w:rsidRPr="005970B9">
        <w:rPr>
          <w:rFonts w:ascii="Arial" w:eastAsia="Times New Roman" w:hAnsi="Arial" w:cs="Arial"/>
          <w:color w:val="000000"/>
          <w:sz w:val="23"/>
          <w:szCs w:val="23"/>
          <w:shd w:val="clear" w:color="auto" w:fill="FFFFFF"/>
          <w:lang w:eastAsia="ru-RU"/>
        </w:rPr>
        <w:t xml:space="preserve">а </w:t>
      </w:r>
      <w:proofErr w:type="spellStart"/>
      <w:r w:rsidRPr="005970B9">
        <w:rPr>
          <w:rFonts w:ascii="Arial" w:eastAsia="Times New Roman" w:hAnsi="Arial" w:cs="Arial"/>
          <w:color w:val="000000"/>
          <w:sz w:val="23"/>
          <w:szCs w:val="23"/>
          <w:shd w:val="clear" w:color="auto" w:fill="FFFFFF"/>
          <w:lang w:eastAsia="ru-RU"/>
        </w:rPr>
        <w:t>Ренара</w:t>
      </w:r>
      <w:proofErr w:type="spellEnd"/>
      <w:r w:rsidRPr="005970B9">
        <w:rPr>
          <w:rFonts w:ascii="Arial" w:eastAsia="Times New Roman" w:hAnsi="Arial" w:cs="Arial"/>
          <w:color w:val="000000"/>
          <w:sz w:val="23"/>
          <w:szCs w:val="23"/>
          <w:shd w:val="clear" w:color="auto" w:fill="FFFFFF"/>
          <w:lang w:eastAsia="ru-RU"/>
        </w:rPr>
        <w:t xml:space="preserve"> </w:t>
      </w:r>
      <w:proofErr w:type="spellStart"/>
      <w:r w:rsidRPr="005970B9">
        <w:rPr>
          <w:rFonts w:ascii="Arial" w:eastAsia="Times New Roman" w:hAnsi="Arial" w:cs="Arial"/>
          <w:color w:val="000000"/>
          <w:sz w:val="23"/>
          <w:szCs w:val="23"/>
          <w:shd w:val="clear" w:color="auto" w:fill="FFFFFF"/>
          <w:lang w:eastAsia="ru-RU"/>
        </w:rPr>
        <w:t>Султановича</w:t>
      </w:r>
      <w:proofErr w:type="spellEnd"/>
      <w:r w:rsidRPr="005970B9">
        <w:rPr>
          <w:rFonts w:ascii="Arial" w:eastAsia="Times New Roman" w:hAnsi="Arial" w:cs="Arial"/>
          <w:color w:val="000000"/>
          <w:sz w:val="23"/>
          <w:szCs w:val="23"/>
          <w:shd w:val="clear" w:color="auto" w:fill="FFFFFF"/>
          <w:lang w:eastAsia="ru-RU"/>
        </w:rPr>
        <w:t xml:space="preserve"> к Публичному акционерному обществу «</w:t>
      </w:r>
      <w:r>
        <w:rPr>
          <w:rFonts w:ascii="Arial" w:eastAsia="Times New Roman" w:hAnsi="Arial" w:cs="Arial"/>
          <w:color w:val="000000"/>
          <w:sz w:val="23"/>
          <w:szCs w:val="23"/>
          <w:shd w:val="clear" w:color="auto" w:fill="FFFFFF"/>
          <w:lang w:eastAsia="ru-RU"/>
        </w:rPr>
        <w:t>+++</w:t>
      </w:r>
      <w:r w:rsidRPr="005970B9">
        <w:rPr>
          <w:rFonts w:ascii="Arial" w:eastAsia="Times New Roman" w:hAnsi="Arial" w:cs="Arial"/>
          <w:color w:val="000000"/>
          <w:sz w:val="23"/>
          <w:szCs w:val="23"/>
          <w:shd w:val="clear" w:color="auto" w:fill="FFFFFF"/>
          <w:lang w:eastAsia="ru-RU"/>
        </w:rPr>
        <w:t>» о </w:t>
      </w:r>
      <w:r w:rsidRPr="005970B9">
        <w:rPr>
          <w:rFonts w:ascii="Arial" w:eastAsia="Times New Roman" w:hAnsi="Arial" w:cs="Arial"/>
          <w:b/>
          <w:bCs/>
          <w:color w:val="333333"/>
          <w:sz w:val="23"/>
          <w:szCs w:val="23"/>
          <w:bdr w:val="none" w:sz="0" w:space="0" w:color="auto" w:frame="1"/>
          <w:lang w:eastAsia="ru-RU"/>
        </w:rPr>
        <w:t>защите прав потребителей </w:t>
      </w:r>
      <w:r w:rsidRPr="005970B9">
        <w:rPr>
          <w:rFonts w:ascii="Arial" w:eastAsia="Times New Roman" w:hAnsi="Arial" w:cs="Arial"/>
          <w:color w:val="000000"/>
          <w:sz w:val="23"/>
          <w:szCs w:val="23"/>
          <w:shd w:val="clear" w:color="auto" w:fill="FFFFFF"/>
          <w:lang w:eastAsia="ru-RU"/>
        </w:rPr>
        <w:t>отказать.</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 xml:space="preserve">Решение суда может быть обжаловано </w:t>
      </w:r>
      <w:proofErr w:type="gramStart"/>
      <w:r w:rsidRPr="005970B9">
        <w:rPr>
          <w:rFonts w:ascii="Arial" w:eastAsia="Times New Roman" w:hAnsi="Arial" w:cs="Arial"/>
          <w:color w:val="000000"/>
          <w:sz w:val="23"/>
          <w:szCs w:val="23"/>
          <w:shd w:val="clear" w:color="auto" w:fill="FFFFFF"/>
          <w:lang w:eastAsia="ru-RU"/>
        </w:rPr>
        <w:t>в апелляционном порядке в Верховный Суд Республики Татарстан в течение месяца со дня его вынесения в окончательной форме</w:t>
      </w:r>
      <w:proofErr w:type="gramEnd"/>
      <w:r w:rsidRPr="005970B9">
        <w:rPr>
          <w:rFonts w:ascii="Arial" w:eastAsia="Times New Roman" w:hAnsi="Arial" w:cs="Arial"/>
          <w:color w:val="000000"/>
          <w:sz w:val="23"/>
          <w:szCs w:val="23"/>
          <w:shd w:val="clear" w:color="auto" w:fill="FFFFFF"/>
          <w:lang w:eastAsia="ru-RU"/>
        </w:rPr>
        <w:t xml:space="preserve"> через Московский районный суд &lt;адрес&gt;.</w:t>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lang w:eastAsia="ru-RU"/>
        </w:rPr>
        <w:br/>
      </w:r>
      <w:r w:rsidRPr="005970B9">
        <w:rPr>
          <w:rFonts w:ascii="Arial" w:eastAsia="Times New Roman" w:hAnsi="Arial" w:cs="Arial"/>
          <w:color w:val="000000"/>
          <w:sz w:val="23"/>
          <w:szCs w:val="23"/>
          <w:shd w:val="clear" w:color="auto" w:fill="FFFFFF"/>
          <w:lang w:eastAsia="ru-RU"/>
        </w:rPr>
        <w:t>Судья Московского</w:t>
      </w:r>
      <w:r>
        <w:rPr>
          <w:rFonts w:ascii="Arial" w:eastAsia="Times New Roman" w:hAnsi="Arial" w:cs="Arial"/>
          <w:color w:val="000000"/>
          <w:sz w:val="23"/>
          <w:szCs w:val="23"/>
          <w:shd w:val="clear" w:color="auto" w:fill="FFFFFF"/>
          <w:lang w:eastAsia="ru-RU"/>
        </w:rPr>
        <w:t xml:space="preserve"> </w:t>
      </w:r>
      <w:r w:rsidRPr="005970B9">
        <w:rPr>
          <w:rFonts w:ascii="Arial" w:eastAsia="Times New Roman" w:hAnsi="Arial" w:cs="Arial"/>
          <w:color w:val="000000"/>
          <w:sz w:val="23"/>
          <w:szCs w:val="23"/>
          <w:shd w:val="clear" w:color="auto" w:fill="FFFFFF"/>
          <w:lang w:eastAsia="ru-RU"/>
        </w:rPr>
        <w:t xml:space="preserve">районного суда </w:t>
      </w:r>
      <w:r>
        <w:rPr>
          <w:rFonts w:ascii="Arial" w:eastAsia="Times New Roman" w:hAnsi="Arial" w:cs="Arial"/>
          <w:color w:val="000000"/>
          <w:sz w:val="23"/>
          <w:szCs w:val="23"/>
          <w:shd w:val="clear" w:color="auto" w:fill="FFFFFF"/>
          <w:lang w:eastAsia="ru-RU"/>
        </w:rPr>
        <w:t xml:space="preserve"> </w:t>
      </w:r>
      <w:r w:rsidRPr="005970B9">
        <w:rPr>
          <w:rFonts w:ascii="Arial" w:eastAsia="Times New Roman" w:hAnsi="Arial" w:cs="Arial"/>
          <w:color w:val="000000"/>
          <w:sz w:val="23"/>
          <w:szCs w:val="23"/>
          <w:shd w:val="clear" w:color="auto" w:fill="FFFFFF"/>
          <w:lang w:eastAsia="ru-RU"/>
        </w:rPr>
        <w:t xml:space="preserve">А.М. </w:t>
      </w:r>
      <w:proofErr w:type="spellStart"/>
      <w:r w:rsidRPr="005970B9">
        <w:rPr>
          <w:rFonts w:ascii="Arial" w:eastAsia="Times New Roman" w:hAnsi="Arial" w:cs="Arial"/>
          <w:color w:val="000000"/>
          <w:sz w:val="23"/>
          <w:szCs w:val="23"/>
          <w:shd w:val="clear" w:color="auto" w:fill="FFFFFF"/>
          <w:lang w:eastAsia="ru-RU"/>
        </w:rPr>
        <w:t>Гумирова</w:t>
      </w:r>
      <w:proofErr w:type="spellEnd"/>
    </w:p>
    <w:sectPr w:rsidR="000A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FC"/>
    <w:rsid w:val="000A296D"/>
    <w:rsid w:val="004364FC"/>
    <w:rsid w:val="0059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5970B9"/>
  </w:style>
  <w:style w:type="character" w:styleId="a3">
    <w:name w:val="Hyperlink"/>
    <w:basedOn w:val="a0"/>
    <w:uiPriority w:val="99"/>
    <w:semiHidden/>
    <w:unhideWhenUsed/>
    <w:rsid w:val="00597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5970B9"/>
  </w:style>
  <w:style w:type="character" w:styleId="a3">
    <w:name w:val="Hyperlink"/>
    <w:basedOn w:val="a0"/>
    <w:uiPriority w:val="99"/>
    <w:semiHidden/>
    <w:unhideWhenUsed/>
    <w:rsid w:val="00597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gk-rf-chast1/razdel-iii/podrazdel-2_1/glava-27/statia-422/" TargetMode="External"/><Relationship Id="rId18" Type="http://schemas.openxmlformats.org/officeDocument/2006/relationships/hyperlink" Target="https://sudact.ru/law/gk-rf-chast2/razdel-iv/glava-45/ss-1_17/statia-850/" TargetMode="External"/><Relationship Id="rId26" Type="http://schemas.openxmlformats.org/officeDocument/2006/relationships/hyperlink" Target="https://sudact.ru/law/zakon-rf-ot-07021992-n-2300-1-o/" TargetMode="External"/><Relationship Id="rId3" Type="http://schemas.openxmlformats.org/officeDocument/2006/relationships/settings" Target="settings.xml"/><Relationship Id="rId21" Type="http://schemas.openxmlformats.org/officeDocument/2006/relationships/hyperlink" Target="https://sudact.ru/law/gk-rf-chast2/razdel-iv/glava-42/ss-1_4/statia-810/" TargetMode="External"/><Relationship Id="rId34" Type="http://schemas.openxmlformats.org/officeDocument/2006/relationships/theme" Target="theme/theme1.xml"/><Relationship Id="rId7" Type="http://schemas.openxmlformats.org/officeDocument/2006/relationships/hyperlink" Target="https://sudact.ru/law/gpk-rf/razdel-i/glava-6/statia-67/" TargetMode="External"/><Relationship Id="rId12" Type="http://schemas.openxmlformats.org/officeDocument/2006/relationships/hyperlink" Target="https://sudact.ru/law/gk-rf-chast1/razdel-iii/podrazdel-2_1/glava-27/statia-421/" TargetMode="External"/><Relationship Id="rId17" Type="http://schemas.openxmlformats.org/officeDocument/2006/relationships/hyperlink" Target="https://sudact.ru/law/gk-rf-chast2/razdel-iv/glava-45/ss-1_17/statia-846/" TargetMode="External"/><Relationship Id="rId25" Type="http://schemas.openxmlformats.org/officeDocument/2006/relationships/hyperlink" Target="https://sudact.ru/law/gk-rf-chast2/razdel-iv/glava-45/ss-1_17/statia-851/"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2/razdel-iv/glava-45/ss-1_17/statia-845/" TargetMode="External"/><Relationship Id="rId20" Type="http://schemas.openxmlformats.org/officeDocument/2006/relationships/hyperlink" Target="https://sudact.ru/law/gk-rf-chast2/razdel-iv/glava-42/ss-2_4/statia-819/" TargetMode="External"/><Relationship Id="rId29" Type="http://schemas.openxmlformats.org/officeDocument/2006/relationships/hyperlink" Target="https://sudact.ru/law/zakon-rf-ot-07021992-n-2300-1-o/" TargetMode="External"/><Relationship Id="rId1" Type="http://schemas.openxmlformats.org/officeDocument/2006/relationships/styles" Target="styles.xml"/><Relationship Id="rId6" Type="http://schemas.openxmlformats.org/officeDocument/2006/relationships/hyperlink" Target="https://sudact.ru/law/gk-rf-chast1/razdel-i/podrazdel-4/glava-9/ss-2_2/statia-167/" TargetMode="External"/><Relationship Id="rId11" Type="http://schemas.openxmlformats.org/officeDocument/2006/relationships/hyperlink" Target="https://sudact.ru/law/gk-rf-chast1/razdel-i/podrazdel-4/glava-9/ss-2_2/statia-178/" TargetMode="External"/><Relationship Id="rId24" Type="http://schemas.openxmlformats.org/officeDocument/2006/relationships/hyperlink" Target="https://sudact.ru/law/gk-rf-chast1/razdel-i/podrazdel-1/glava-2/statia-10/" TargetMode="External"/><Relationship Id="rId32" Type="http://schemas.openxmlformats.org/officeDocument/2006/relationships/hyperlink" Target="https://sudact.ru/law/gpk-rf/razdel-ii/podrazdel-ii/glava-16/statia-198/" TargetMode="External"/><Relationship Id="rId5" Type="http://schemas.openxmlformats.org/officeDocument/2006/relationships/hyperlink" Target="https://sudact.ru/law/gk-rf-chast1/razdel-i/podrazdel-4/glava-9/ss-2_2/statia-167/" TargetMode="External"/><Relationship Id="rId15" Type="http://schemas.openxmlformats.org/officeDocument/2006/relationships/hyperlink" Target="https://sudact.ru/law/gk-rf-chast1/razdel-iii/podrazdel-2_1/glava-29/statia-451/" TargetMode="External"/><Relationship Id="rId23" Type="http://schemas.openxmlformats.org/officeDocument/2006/relationships/hyperlink" Target="https://sudact.ru/law/gk-rf-chast1/razdel-i/podrazdel-1/glava-2/statia-9/" TargetMode="External"/><Relationship Id="rId28" Type="http://schemas.openxmlformats.org/officeDocument/2006/relationships/hyperlink" Target="https://sudact.ru/law/zakon-rf-ot-07021992-n-2300-1-o/" TargetMode="External"/><Relationship Id="rId10" Type="http://schemas.openxmlformats.org/officeDocument/2006/relationships/hyperlink" Target="https://sudact.ru/law/gk-rf-chast1/razdel-i/podrazdel-4/glava-9/ss-2_2/statia-178/" TargetMode="External"/><Relationship Id="rId19" Type="http://schemas.openxmlformats.org/officeDocument/2006/relationships/hyperlink" Target="https://sudact.ru/law/gk-rf-chast2/razdel-iv/glava-45/ss-1_17/statia-851/" TargetMode="External"/><Relationship Id="rId31"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gk-rf-chast1/razdel-i/podrazdel-4/glava-9/ss-2_2/statia-167/" TargetMode="External"/><Relationship Id="rId14" Type="http://schemas.openxmlformats.org/officeDocument/2006/relationships/hyperlink" Target="https://sudact.ru/law/gk-rf-chast1/razdel-iii/podrazdel-2_1/glava-29/statia-450/" TargetMode="External"/><Relationship Id="rId22" Type="http://schemas.openxmlformats.org/officeDocument/2006/relationships/hyperlink" Target="https://sudact.ru/law/gk-rf-chast1/razdel-i/podrazdel-1/glava-1/statia-1/" TargetMode="External"/><Relationship Id="rId27" Type="http://schemas.openxmlformats.org/officeDocument/2006/relationships/hyperlink" Target="https://sudact.ru/law/zakon-rf-ot-07021992-n-2300-1-o/" TargetMode="External"/><Relationship Id="rId30" Type="http://schemas.openxmlformats.org/officeDocument/2006/relationships/hyperlink" Target="https://sudact.ru/law/gk-rf-chast2/razdel-iv/glava-59/ss-3_7/statia-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2020-06-01T09:02:00Z</dcterms:created>
  <dcterms:modified xsi:type="dcterms:W3CDTF">2020-06-01T09:02:00Z</dcterms:modified>
</cp:coreProperties>
</file>